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D04" w:rsidRPr="00973BC2" w:rsidRDefault="00355D04" w:rsidP="00355D04">
      <w:pPr>
        <w:spacing w:before="140"/>
        <w:ind w:right="200"/>
        <w:jc w:val="center"/>
        <w:rPr>
          <w:b/>
          <w:bCs/>
        </w:rPr>
      </w:pPr>
      <w:r w:rsidRPr="00973BC2">
        <w:rPr>
          <w:b/>
          <w:bCs/>
        </w:rPr>
        <w:t>МИНИСТЕРСТВО ОБРАЗОВАНИЯ И НАУКИ РОССИЙСКОЙ ФЕДЕРАЦИИ</w:t>
      </w:r>
    </w:p>
    <w:p w:rsidR="00355D04" w:rsidRPr="00973BC2" w:rsidRDefault="00355D04" w:rsidP="00355D04">
      <w:pPr>
        <w:spacing w:before="140"/>
        <w:ind w:right="200"/>
        <w:jc w:val="center"/>
        <w:rPr>
          <w:b/>
          <w:bCs/>
        </w:rPr>
      </w:pPr>
      <w:r w:rsidRPr="00973BC2">
        <w:rPr>
          <w:b/>
          <w:bCs/>
        </w:rPr>
        <w:t xml:space="preserve">федеральное государственное бюджетное образовательное учреждение </w:t>
      </w:r>
      <w:r w:rsidRPr="00973BC2">
        <w:rPr>
          <w:b/>
          <w:bCs/>
        </w:rPr>
        <w:br/>
        <w:t>высшего образования «Алтайский государственный университет»</w:t>
      </w:r>
    </w:p>
    <w:p w:rsidR="00355D04" w:rsidRPr="00973BC2" w:rsidRDefault="00355D04" w:rsidP="00355D04">
      <w:pPr>
        <w:spacing w:before="140"/>
        <w:ind w:right="200"/>
        <w:jc w:val="center"/>
        <w:rPr>
          <w:b/>
          <w:bCs/>
        </w:rPr>
      </w:pPr>
      <w:r w:rsidRPr="00973BC2">
        <w:rPr>
          <w:b/>
          <w:bCs/>
        </w:rPr>
        <w:t xml:space="preserve">Колледж Алтайского государственного университета </w:t>
      </w:r>
    </w:p>
    <w:p w:rsidR="00355D04" w:rsidRPr="00973BC2" w:rsidRDefault="00355D04" w:rsidP="00355D04">
      <w:pPr>
        <w:spacing w:before="140"/>
        <w:ind w:right="200"/>
        <w:jc w:val="center"/>
      </w:pPr>
    </w:p>
    <w:p w:rsidR="00355D04" w:rsidRPr="00973BC2" w:rsidRDefault="00355D04" w:rsidP="00355D04">
      <w:pPr>
        <w:spacing w:before="140"/>
        <w:ind w:right="200"/>
        <w:jc w:val="center"/>
      </w:pPr>
    </w:p>
    <w:p w:rsidR="00355D04" w:rsidRPr="00973BC2" w:rsidRDefault="00355D04" w:rsidP="00355D04">
      <w:pPr>
        <w:spacing w:before="140"/>
        <w:ind w:right="200"/>
        <w:jc w:val="center"/>
      </w:pPr>
    </w:p>
    <w:p w:rsidR="00355D04" w:rsidRPr="00973BC2" w:rsidRDefault="00355D04" w:rsidP="00355D04">
      <w:pPr>
        <w:spacing w:before="140"/>
        <w:ind w:right="200"/>
        <w:jc w:val="center"/>
      </w:pPr>
    </w:p>
    <w:p w:rsidR="00355D04" w:rsidRPr="00973BC2" w:rsidRDefault="00355D04" w:rsidP="00355D04">
      <w:pPr>
        <w:spacing w:before="140"/>
        <w:ind w:right="200"/>
        <w:jc w:val="center"/>
      </w:pPr>
    </w:p>
    <w:tbl>
      <w:tblPr>
        <w:tblW w:w="0" w:type="auto"/>
        <w:jc w:val="right"/>
        <w:tblLook w:val="00A0"/>
      </w:tblPr>
      <w:tblGrid>
        <w:gridCol w:w="4921"/>
      </w:tblGrid>
      <w:tr w:rsidR="00355D04" w:rsidRPr="00973BC2" w:rsidTr="00927BA5">
        <w:trPr>
          <w:jc w:val="right"/>
        </w:trPr>
        <w:tc>
          <w:tcPr>
            <w:tcW w:w="4921" w:type="dxa"/>
            <w:hideMark/>
          </w:tcPr>
          <w:p w:rsidR="00355D04" w:rsidRPr="00973BC2" w:rsidRDefault="00355D04" w:rsidP="00927BA5">
            <w:pPr>
              <w:pStyle w:val="FR1"/>
              <w:suppressAutoHyphens/>
            </w:pPr>
          </w:p>
        </w:tc>
      </w:tr>
      <w:tr w:rsidR="00355D04" w:rsidRPr="00973BC2" w:rsidTr="00927BA5">
        <w:trPr>
          <w:jc w:val="right"/>
        </w:trPr>
        <w:tc>
          <w:tcPr>
            <w:tcW w:w="4921" w:type="dxa"/>
            <w:hideMark/>
          </w:tcPr>
          <w:p w:rsidR="00355D04" w:rsidRPr="00973BC2" w:rsidRDefault="00355D04" w:rsidP="00927BA5">
            <w:pPr>
              <w:rPr>
                <w:b/>
                <w:bCs/>
              </w:rPr>
            </w:pPr>
          </w:p>
        </w:tc>
      </w:tr>
    </w:tbl>
    <w:p w:rsidR="00355D04" w:rsidRPr="00973BC2" w:rsidRDefault="00355D04" w:rsidP="00355D04">
      <w:pPr>
        <w:spacing w:before="840"/>
        <w:jc w:val="center"/>
        <w:rPr>
          <w:b/>
          <w:bCs/>
        </w:rPr>
      </w:pPr>
      <w:r w:rsidRPr="00973BC2">
        <w:rPr>
          <w:b/>
          <w:bCs/>
        </w:rPr>
        <w:t>МЕТОДИЧЕСКИЕ РЕКОМЕНДАЦИИ</w:t>
      </w:r>
    </w:p>
    <w:p w:rsidR="00355D04" w:rsidRPr="00973BC2" w:rsidRDefault="00355D04" w:rsidP="00355D04">
      <w:pPr>
        <w:jc w:val="center"/>
      </w:pPr>
      <w:r w:rsidRPr="00973BC2">
        <w:t>По изучению  дисциплины «</w:t>
      </w:r>
      <w:r w:rsidR="00684CDD" w:rsidRPr="00973BC2">
        <w:rPr>
          <w:sz w:val="22"/>
        </w:rPr>
        <w:t>ОП.01 Менеджмент и управление персоналом в гостиничном деле</w:t>
      </w:r>
      <w:r w:rsidRPr="00973BC2">
        <w:t>»</w:t>
      </w:r>
    </w:p>
    <w:p w:rsidR="00355D04" w:rsidRPr="00973BC2" w:rsidRDefault="00355D04" w:rsidP="00355D04">
      <w:pPr>
        <w:tabs>
          <w:tab w:val="left" w:leader="underscore" w:pos="9072"/>
        </w:tabs>
        <w:spacing w:before="180"/>
        <w:ind w:right="-7"/>
        <w:rPr>
          <w:b/>
          <w:bCs/>
        </w:rPr>
      </w:pPr>
    </w:p>
    <w:p w:rsidR="00355D04" w:rsidRPr="00973BC2" w:rsidRDefault="00355D04" w:rsidP="00355D04">
      <w:pPr>
        <w:spacing w:before="180"/>
        <w:ind w:right="-7"/>
        <w:rPr>
          <w:bCs/>
        </w:rPr>
      </w:pPr>
      <w:r w:rsidRPr="00973BC2">
        <w:rPr>
          <w:b/>
          <w:bCs/>
        </w:rPr>
        <w:t>Уровень основной образовательной программы</w:t>
      </w:r>
      <w:r w:rsidRPr="00973BC2">
        <w:rPr>
          <w:b/>
          <w:bCs/>
        </w:rPr>
        <w:tab/>
      </w:r>
      <w:r w:rsidRPr="00973BC2">
        <w:rPr>
          <w:bCs/>
        </w:rPr>
        <w:t>базовый</w:t>
      </w:r>
    </w:p>
    <w:p w:rsidR="00355D04" w:rsidRPr="00973BC2" w:rsidRDefault="00355D04" w:rsidP="00355D04">
      <w:pPr>
        <w:spacing w:before="240"/>
        <w:ind w:left="4245" w:right="-6" w:hanging="4245"/>
        <w:rPr>
          <w:bCs/>
        </w:rPr>
      </w:pPr>
      <w:r w:rsidRPr="00973BC2">
        <w:rPr>
          <w:b/>
          <w:bCs/>
        </w:rPr>
        <w:t>Специальность</w:t>
      </w:r>
      <w:r w:rsidRPr="00973BC2">
        <w:rPr>
          <w:b/>
          <w:bCs/>
        </w:rPr>
        <w:tab/>
      </w:r>
      <w:r w:rsidRPr="00973BC2">
        <w:rPr>
          <w:b/>
          <w:bCs/>
        </w:rPr>
        <w:tab/>
      </w:r>
      <w:r w:rsidRPr="00973BC2">
        <w:rPr>
          <w:bCs/>
        </w:rPr>
        <w:t>43.02.</w:t>
      </w:r>
      <w:r w:rsidR="00F20A5B" w:rsidRPr="00973BC2">
        <w:rPr>
          <w:bCs/>
        </w:rPr>
        <w:t>14 Гостиничное дело</w:t>
      </w:r>
    </w:p>
    <w:p w:rsidR="00355D04" w:rsidRPr="00973BC2" w:rsidRDefault="00355D04" w:rsidP="00355D04">
      <w:pPr>
        <w:spacing w:before="240"/>
        <w:ind w:right="-6"/>
      </w:pPr>
      <w:r w:rsidRPr="00973BC2">
        <w:rPr>
          <w:b/>
          <w:bCs/>
        </w:rPr>
        <w:t>Форма обучения</w:t>
      </w:r>
      <w:r w:rsidRPr="00973BC2">
        <w:rPr>
          <w:b/>
          <w:bCs/>
        </w:rPr>
        <w:tab/>
      </w:r>
      <w:r w:rsidRPr="00973BC2">
        <w:rPr>
          <w:b/>
          <w:bCs/>
        </w:rPr>
        <w:tab/>
      </w:r>
      <w:r w:rsidRPr="00973BC2">
        <w:rPr>
          <w:b/>
          <w:bCs/>
        </w:rPr>
        <w:tab/>
      </w:r>
      <w:r w:rsidRPr="00973BC2">
        <w:rPr>
          <w:b/>
          <w:bCs/>
        </w:rPr>
        <w:tab/>
      </w:r>
      <w:r w:rsidRPr="00973BC2">
        <w:t>очная</w:t>
      </w:r>
    </w:p>
    <w:p w:rsidR="00355D04" w:rsidRPr="00973BC2" w:rsidRDefault="00355D04" w:rsidP="00355D04">
      <w:pPr>
        <w:spacing w:before="240"/>
        <w:ind w:right="-6"/>
      </w:pPr>
      <w:r w:rsidRPr="00973BC2">
        <w:rPr>
          <w:b/>
          <w:bCs/>
        </w:rPr>
        <w:t>Срок освоения ППССЗ</w:t>
      </w:r>
      <w:r w:rsidRPr="00973BC2">
        <w:rPr>
          <w:b/>
          <w:bCs/>
        </w:rPr>
        <w:tab/>
      </w:r>
      <w:r w:rsidRPr="00973BC2">
        <w:rPr>
          <w:b/>
          <w:bCs/>
        </w:rPr>
        <w:tab/>
      </w:r>
      <w:r w:rsidRPr="00973BC2">
        <w:rPr>
          <w:b/>
          <w:bCs/>
        </w:rPr>
        <w:tab/>
      </w:r>
      <w:r w:rsidRPr="00973BC2">
        <w:rPr>
          <w:bCs/>
        </w:rPr>
        <w:t>2 г. 10 мес.</w:t>
      </w:r>
    </w:p>
    <w:p w:rsidR="00355D04" w:rsidRPr="00973BC2" w:rsidRDefault="00355D04" w:rsidP="00355D04">
      <w:pPr>
        <w:spacing w:before="240"/>
        <w:ind w:right="-6"/>
      </w:pPr>
      <w:r w:rsidRPr="00973BC2">
        <w:rPr>
          <w:b/>
          <w:bCs/>
        </w:rPr>
        <w:t>Отделение</w:t>
      </w:r>
      <w:r w:rsidRPr="00973BC2">
        <w:rPr>
          <w:b/>
          <w:bCs/>
        </w:rPr>
        <w:tab/>
      </w:r>
      <w:r w:rsidRPr="00973BC2">
        <w:rPr>
          <w:b/>
          <w:bCs/>
        </w:rPr>
        <w:tab/>
      </w:r>
      <w:r w:rsidRPr="00973BC2">
        <w:rPr>
          <w:b/>
          <w:bCs/>
        </w:rPr>
        <w:tab/>
      </w:r>
      <w:r w:rsidRPr="00973BC2">
        <w:rPr>
          <w:b/>
          <w:bCs/>
        </w:rPr>
        <w:tab/>
      </w:r>
      <w:r w:rsidRPr="00973BC2">
        <w:rPr>
          <w:b/>
          <w:bCs/>
        </w:rPr>
        <w:tab/>
      </w:r>
      <w:r w:rsidRPr="00973BC2">
        <w:rPr>
          <w:bCs/>
        </w:rPr>
        <w:t>Природопользования, сервиса и туризма</w:t>
      </w:r>
    </w:p>
    <w:p w:rsidR="00355D04" w:rsidRPr="00973BC2" w:rsidRDefault="00355D04" w:rsidP="00355D04">
      <w:pPr>
        <w:spacing w:before="240"/>
        <w:ind w:right="-6"/>
        <w:rPr>
          <w:b/>
          <w:bCs/>
        </w:rPr>
      </w:pPr>
    </w:p>
    <w:p w:rsidR="00355D04" w:rsidRPr="00973BC2" w:rsidRDefault="00355D04" w:rsidP="00355D04">
      <w:pPr>
        <w:spacing w:before="240"/>
        <w:ind w:right="-6"/>
        <w:rPr>
          <w:b/>
          <w:bCs/>
        </w:rPr>
      </w:pPr>
    </w:p>
    <w:p w:rsidR="00355D04" w:rsidRPr="00973BC2" w:rsidRDefault="00355D04" w:rsidP="00355D04">
      <w:pPr>
        <w:spacing w:before="240"/>
        <w:ind w:right="-6"/>
        <w:rPr>
          <w:b/>
          <w:bCs/>
        </w:rPr>
      </w:pPr>
    </w:p>
    <w:p w:rsidR="00355D04" w:rsidRPr="00973BC2" w:rsidRDefault="00355D04" w:rsidP="00355D04">
      <w:pPr>
        <w:spacing w:before="240"/>
        <w:ind w:right="-6"/>
        <w:rPr>
          <w:b/>
          <w:bCs/>
        </w:rPr>
      </w:pPr>
    </w:p>
    <w:p w:rsidR="00355D04" w:rsidRPr="00973BC2" w:rsidRDefault="00355D04" w:rsidP="00355D04">
      <w:pPr>
        <w:spacing w:before="240"/>
        <w:ind w:right="-6"/>
        <w:rPr>
          <w:b/>
          <w:bCs/>
        </w:rPr>
      </w:pPr>
    </w:p>
    <w:p w:rsidR="00355D04" w:rsidRPr="00973BC2" w:rsidRDefault="00355D04" w:rsidP="00355D04">
      <w:pPr>
        <w:spacing w:before="240"/>
        <w:ind w:right="-6"/>
        <w:rPr>
          <w:b/>
          <w:bCs/>
        </w:rPr>
      </w:pPr>
    </w:p>
    <w:p w:rsidR="00355D04" w:rsidRPr="00973BC2" w:rsidRDefault="00355D04" w:rsidP="00355D04">
      <w:pPr>
        <w:spacing w:before="240"/>
        <w:ind w:right="-6"/>
        <w:rPr>
          <w:b/>
          <w:bCs/>
        </w:rPr>
      </w:pPr>
    </w:p>
    <w:p w:rsidR="00355D04" w:rsidRPr="00973BC2" w:rsidRDefault="00355D04" w:rsidP="00355D04">
      <w:pPr>
        <w:spacing w:before="240"/>
        <w:ind w:right="-6"/>
        <w:rPr>
          <w:b/>
          <w:bCs/>
        </w:rPr>
      </w:pPr>
    </w:p>
    <w:p w:rsidR="00355D04" w:rsidRPr="00973BC2" w:rsidRDefault="00355D04" w:rsidP="00355D04">
      <w:pPr>
        <w:spacing w:before="240"/>
        <w:ind w:right="-6"/>
        <w:rPr>
          <w:b/>
          <w:bCs/>
        </w:rPr>
      </w:pPr>
    </w:p>
    <w:p w:rsidR="00355D04" w:rsidRPr="00973BC2" w:rsidRDefault="00355D04" w:rsidP="00355D04">
      <w:pPr>
        <w:spacing w:before="240"/>
        <w:ind w:right="-6"/>
        <w:rPr>
          <w:b/>
          <w:bCs/>
        </w:rPr>
      </w:pPr>
    </w:p>
    <w:p w:rsidR="00355D04" w:rsidRPr="00973BC2" w:rsidRDefault="00355D04" w:rsidP="00355D04">
      <w:pPr>
        <w:spacing w:before="240"/>
        <w:ind w:right="-6"/>
        <w:jc w:val="center"/>
      </w:pPr>
      <w:r w:rsidRPr="00973BC2">
        <w:rPr>
          <w:b/>
          <w:bCs/>
        </w:rPr>
        <w:t>Барнаул</w:t>
      </w:r>
      <w:r w:rsidRPr="00973BC2">
        <w:t xml:space="preserve"> </w:t>
      </w:r>
      <w:r w:rsidRPr="00973BC2">
        <w:rPr>
          <w:b/>
          <w:bCs/>
        </w:rPr>
        <w:t>2017</w:t>
      </w:r>
    </w:p>
    <w:p w:rsidR="006C08DE" w:rsidRDefault="00A71BEF" w:rsidP="00A71BEF">
      <w:pPr>
        <w:shd w:val="clear" w:color="auto" w:fill="FFFFFF"/>
        <w:spacing w:line="360" w:lineRule="auto"/>
        <w:ind w:left="-426" w:firstLine="426"/>
        <w:jc w:val="both"/>
      </w:pPr>
      <w:r>
        <w:rPr>
          <w:noProof/>
        </w:rPr>
        <w:lastRenderedPageBreak/>
        <w:drawing>
          <wp:inline distT="0" distB="0" distL="0" distR="0">
            <wp:extent cx="6515250" cy="9016409"/>
            <wp:effectExtent l="19050" t="0" r="0" b="0"/>
            <wp:docPr id="1" name="Рисунок 1" descr="G:\сканы\скан мР ГД\163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ы\скан мР ГД\163827.JPG"/>
                    <pic:cNvPicPr>
                      <a:picLocks noChangeAspect="1" noChangeArrowheads="1"/>
                    </pic:cNvPicPr>
                  </pic:nvPicPr>
                  <pic:blipFill>
                    <a:blip r:embed="rId5" cstate="print">
                      <a:lum contrast="-10000"/>
                    </a:blip>
                    <a:srcRect/>
                    <a:stretch>
                      <a:fillRect/>
                    </a:stretch>
                  </pic:blipFill>
                  <pic:spPr bwMode="auto">
                    <a:xfrm>
                      <a:off x="0" y="0"/>
                      <a:ext cx="6524672" cy="9029448"/>
                    </a:xfrm>
                    <a:prstGeom prst="rect">
                      <a:avLst/>
                    </a:prstGeom>
                    <a:noFill/>
                    <a:ln w="9525">
                      <a:noFill/>
                      <a:miter lim="800000"/>
                      <a:headEnd/>
                      <a:tailEnd/>
                    </a:ln>
                  </pic:spPr>
                </pic:pic>
              </a:graphicData>
            </a:graphic>
          </wp:inline>
        </w:drawing>
      </w:r>
    </w:p>
    <w:p w:rsidR="00756C2E" w:rsidRPr="00D25E9B" w:rsidRDefault="00756C2E" w:rsidP="00A71BEF">
      <w:pPr>
        <w:shd w:val="clear" w:color="auto" w:fill="FFFFFF"/>
        <w:spacing w:line="360" w:lineRule="auto"/>
        <w:ind w:left="-426" w:firstLine="426"/>
        <w:jc w:val="both"/>
        <w:rPr>
          <w:b/>
          <w:i/>
        </w:rPr>
      </w:pPr>
      <w:r w:rsidRPr="00D25E9B">
        <w:lastRenderedPageBreak/>
        <w:t xml:space="preserve">1 ЦЕЛИ И ЗАДАЧИ ДИСЦИПЛИНЫ </w:t>
      </w:r>
      <w:r w:rsidR="009D4CEB" w:rsidRPr="00D25E9B">
        <w:t>«ОП.01 Менеджмент и управление персоналом в гостиничном деле»</w:t>
      </w:r>
    </w:p>
    <w:p w:rsidR="00756C2E" w:rsidRPr="00D25E9B" w:rsidRDefault="00756C2E"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b/>
        </w:rPr>
      </w:pPr>
      <w:r w:rsidRPr="00D25E9B">
        <w:rPr>
          <w:b/>
        </w:rPr>
        <w:t>Цель</w:t>
      </w:r>
      <w:r w:rsidR="00E522E0" w:rsidRPr="00D25E9B">
        <w:rPr>
          <w:b/>
        </w:rPr>
        <w:t xml:space="preserve"> учебной дисциплины: </w:t>
      </w:r>
      <w:r w:rsidR="00E522E0" w:rsidRPr="00D25E9B">
        <w:t>освоение общих и профессиональных компетенций.</w:t>
      </w:r>
    </w:p>
    <w:p w:rsidR="00756C2E" w:rsidRPr="00D25E9B" w:rsidRDefault="00756C2E" w:rsidP="00690A70">
      <w:pPr>
        <w:pStyle w:val="a3"/>
        <w:spacing w:line="360" w:lineRule="auto"/>
        <w:ind w:left="0" w:firstLine="709"/>
        <w:jc w:val="both"/>
        <w:rPr>
          <w:rFonts w:ascii="Times New Roman" w:hAnsi="Times New Roman"/>
          <w:b/>
          <w:sz w:val="24"/>
          <w:szCs w:val="24"/>
        </w:rPr>
      </w:pPr>
      <w:r w:rsidRPr="00D25E9B">
        <w:rPr>
          <w:rFonts w:ascii="Times New Roman" w:hAnsi="Times New Roman"/>
          <w:b/>
          <w:sz w:val="24"/>
          <w:szCs w:val="24"/>
        </w:rPr>
        <w:t xml:space="preserve">Задачи учебной дисциплины: </w:t>
      </w:r>
      <w:r w:rsidR="002C6457" w:rsidRPr="00D25E9B">
        <w:rPr>
          <w:rFonts w:ascii="Times New Roman" w:hAnsi="Times New Roman"/>
          <w:sz w:val="24"/>
          <w:szCs w:val="24"/>
        </w:rPr>
        <w:t>В результате освоения учебной дисциплины ОП.01 Менеджмент и управление персоналом в гостиничном деле</w:t>
      </w:r>
      <w:r w:rsidR="00746D54" w:rsidRPr="00D25E9B">
        <w:rPr>
          <w:rFonts w:ascii="Times New Roman" w:hAnsi="Times New Roman"/>
          <w:sz w:val="24"/>
          <w:szCs w:val="24"/>
        </w:rPr>
        <w:t>»</w:t>
      </w:r>
      <w:r w:rsidR="002C6457" w:rsidRPr="00D25E9B">
        <w:rPr>
          <w:rFonts w:ascii="Times New Roman" w:hAnsi="Times New Roman"/>
          <w:sz w:val="24"/>
          <w:szCs w:val="24"/>
        </w:rPr>
        <w:t xml:space="preserve"> обучающийся должен обладать предусмотренными ФГОС по специальности 43.02.14 Гостиничное дело умениями, знаниями, общими и профессиональными компетенциями.</w:t>
      </w:r>
    </w:p>
    <w:p w:rsidR="0026487E" w:rsidRPr="00D25E9B" w:rsidRDefault="00756C2E"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bCs/>
        </w:rPr>
      </w:pPr>
      <w:proofErr w:type="gramStart"/>
      <w:r w:rsidRPr="00D25E9B">
        <w:rPr>
          <w:b/>
        </w:rPr>
        <w:t xml:space="preserve">В результате изучения дисциплины студент должен знать: </w:t>
      </w:r>
      <w:r w:rsidR="0026487E" w:rsidRPr="00D25E9B">
        <w:rPr>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p w:rsidR="0026487E" w:rsidRPr="00D25E9B" w:rsidRDefault="0026487E"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bCs/>
          <w:iCs/>
        </w:rPr>
      </w:pPr>
      <w:r w:rsidRPr="00D25E9B">
        <w:rPr>
          <w:bCs/>
          <w:iCs/>
        </w:rPr>
        <w:t>возможные траектории профессионального развития и самообразования;</w:t>
      </w:r>
    </w:p>
    <w:p w:rsidR="0026487E" w:rsidRPr="00D25E9B" w:rsidRDefault="0026487E"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bCs/>
          <w:iCs/>
        </w:rPr>
      </w:pPr>
      <w:r w:rsidRPr="00D25E9B">
        <w:rPr>
          <w:bCs/>
          <w:iCs/>
        </w:rPr>
        <w:t>психология коллектива;</w:t>
      </w:r>
    </w:p>
    <w:p w:rsidR="0026487E" w:rsidRPr="00D25E9B" w:rsidRDefault="0026487E"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bCs/>
          <w:iCs/>
        </w:rPr>
      </w:pPr>
      <w:r w:rsidRPr="00D25E9B">
        <w:rPr>
          <w:bCs/>
          <w:iCs/>
        </w:rPr>
        <w:t>психология коллектива;</w:t>
      </w:r>
    </w:p>
    <w:p w:rsidR="0026487E" w:rsidRPr="00D25E9B" w:rsidRDefault="0026487E"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pPr>
      <w:r w:rsidRPr="00D25E9B">
        <w:t>методы планирования труда работников службы (приема и размещения, питания, обслуживания и эксплуатации номерного фонда); методик определения потребностей службы приема и размещения в материальных ресурсах и персонале;</w:t>
      </w:r>
    </w:p>
    <w:p w:rsidR="0026487E" w:rsidRPr="00D25E9B" w:rsidRDefault="0026487E"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pPr>
      <w:r w:rsidRPr="00D25E9B">
        <w:t>структуру служб гостиницы; методику определения потребностей службы обслуживания и эксплуатации номерного фонда в материальных ресурсах и персонале;</w:t>
      </w:r>
    </w:p>
    <w:p w:rsidR="0026487E" w:rsidRPr="00D25E9B" w:rsidRDefault="0026487E"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pPr>
      <w:r w:rsidRPr="00D25E9B">
        <w:t>структура и место различных служб в системе управления гостиничным предприятием, взаимосвязь с другими подразделениями гостиницы; функциональные обязанности сотрудников службы;</w:t>
      </w:r>
    </w:p>
    <w:p w:rsidR="0026487E" w:rsidRPr="00D25E9B" w:rsidRDefault="0026487E"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pPr>
      <w:r w:rsidRPr="00D25E9B">
        <w:t>правила поведения в конфликтных ситуациях, возникающих в процессе функционирования гостиницы (конфликтные ситуации между сотрудниками гостиницы, между сотрудниками гостиницы и гостями, между сотрудниками гостиницы и деловыми партнерами гостиницы, поставщиками и подрядчиками);</w:t>
      </w:r>
    </w:p>
    <w:p w:rsidR="0026487E" w:rsidRPr="00D25E9B" w:rsidRDefault="0026487E"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pPr>
      <w:r w:rsidRPr="00D25E9B">
        <w:t>кадровый состав различных служб гостиницы, его функциональные обязанности; требования к обслуживающему персоналу;</w:t>
      </w:r>
    </w:p>
    <w:p w:rsidR="0026487E" w:rsidRPr="00D25E9B" w:rsidRDefault="0026487E"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pPr>
      <w:r w:rsidRPr="00D25E9B">
        <w:t>методику проведения тренингов для персонала;</w:t>
      </w:r>
    </w:p>
    <w:p w:rsidR="0026487E" w:rsidRPr="00D25E9B" w:rsidRDefault="0026487E"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rStyle w:val="blk"/>
        </w:rPr>
      </w:pPr>
      <w:r w:rsidRPr="00D25E9B">
        <w:t xml:space="preserve">критерии и показатели качества обслуживания в различных службах гостиницы; </w:t>
      </w:r>
      <w:r w:rsidRPr="00D25E9B">
        <w:rPr>
          <w:rStyle w:val="blk"/>
        </w:rPr>
        <w:t>основные и дополнительные услуги, предоставляемые гостиницей;</w:t>
      </w:r>
    </w:p>
    <w:p w:rsidR="0026487E" w:rsidRPr="00D25E9B" w:rsidRDefault="0026487E"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pPr>
      <w:r w:rsidRPr="00D25E9B">
        <w:t>критерии и показатели качества обслуживания; методы оценки качества предоставленных услуг;</w:t>
      </w:r>
    </w:p>
    <w:p w:rsidR="0026487E" w:rsidRPr="00D25E9B" w:rsidRDefault="0026487E"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pPr>
      <w:r w:rsidRPr="00D25E9B">
        <w:lastRenderedPageBreak/>
        <w:t xml:space="preserve">принципы взаимодействия с другими службами отеля; сервисные стандарты </w:t>
      </w:r>
      <w:proofErr w:type="spellStart"/>
      <w:r w:rsidRPr="00D25E9B">
        <w:t>housekeeping</w:t>
      </w:r>
      <w:proofErr w:type="spellEnd"/>
      <w:r w:rsidRPr="00D25E9B">
        <w:t xml:space="preserve"> (стандарты обслуживания и регламенты службы обслуживания и эксплуатации номерного фонда); критерии и показатели качества обслуживания;</w:t>
      </w:r>
    </w:p>
    <w:p w:rsidR="00756C2E" w:rsidRPr="00B771E5" w:rsidRDefault="0026487E" w:rsidP="00690A70">
      <w:pPr>
        <w:pStyle w:val="a3"/>
        <w:numPr>
          <w:ilvl w:val="0"/>
          <w:numId w:val="18"/>
        </w:numPr>
        <w:spacing w:before="120" w:after="120" w:line="360" w:lineRule="auto"/>
        <w:ind w:left="31" w:firstLine="709"/>
        <w:jc w:val="both"/>
        <w:rPr>
          <w:rFonts w:ascii="Times New Roman" w:hAnsi="Times New Roman"/>
          <w:bCs/>
          <w:sz w:val="24"/>
          <w:szCs w:val="24"/>
        </w:rPr>
      </w:pPr>
      <w:r w:rsidRPr="00D25E9B">
        <w:rPr>
          <w:rFonts w:ascii="Times New Roman" w:hAnsi="Times New Roman"/>
          <w:bCs/>
          <w:sz w:val="24"/>
          <w:szCs w:val="24"/>
        </w:rPr>
        <w:t xml:space="preserve">критерии и методы оценки эффективности </w:t>
      </w:r>
      <w:r w:rsidRPr="00D25E9B">
        <w:rPr>
          <w:rFonts w:ascii="Times New Roman" w:hAnsi="Times New Roman"/>
          <w:sz w:val="24"/>
          <w:szCs w:val="24"/>
        </w:rPr>
        <w:t>работы сотрудников и службы бронирования и продаж</w:t>
      </w:r>
      <w:r w:rsidRPr="00D25E9B">
        <w:rPr>
          <w:rFonts w:ascii="Times New Roman" w:hAnsi="Times New Roman"/>
          <w:bCs/>
          <w:sz w:val="24"/>
          <w:szCs w:val="24"/>
        </w:rPr>
        <w:t>.</w:t>
      </w:r>
    </w:p>
    <w:p w:rsidR="00B715DD" w:rsidRPr="00D25E9B" w:rsidRDefault="00756C2E" w:rsidP="00690A70">
      <w:pPr>
        <w:pStyle w:val="a3"/>
        <w:numPr>
          <w:ilvl w:val="0"/>
          <w:numId w:val="19"/>
        </w:numPr>
        <w:spacing w:before="120" w:after="120" w:line="360" w:lineRule="auto"/>
        <w:ind w:left="-17" w:firstLine="709"/>
        <w:jc w:val="both"/>
        <w:rPr>
          <w:rFonts w:ascii="Times New Roman" w:hAnsi="Times New Roman"/>
          <w:iCs/>
          <w:sz w:val="24"/>
          <w:szCs w:val="24"/>
        </w:rPr>
      </w:pPr>
      <w:r w:rsidRPr="00D25E9B">
        <w:rPr>
          <w:rFonts w:ascii="Times New Roman" w:hAnsi="Times New Roman"/>
          <w:b/>
          <w:sz w:val="24"/>
          <w:szCs w:val="24"/>
        </w:rPr>
        <w:t>В результате изучения дисциплины студент должен уметь:</w:t>
      </w:r>
      <w:r w:rsidR="00B715DD" w:rsidRPr="00D25E9B">
        <w:rPr>
          <w:sz w:val="24"/>
          <w:szCs w:val="24"/>
        </w:rPr>
        <w:t xml:space="preserve"> </w:t>
      </w:r>
      <w:r w:rsidR="00B715DD" w:rsidRPr="00D25E9B">
        <w:rPr>
          <w:rFonts w:ascii="Times New Roman" w:hAnsi="Times New Roman"/>
          <w:iCs/>
          <w:sz w:val="24"/>
          <w:szCs w:val="24"/>
        </w:rPr>
        <w:t>распознавать проблему в профессиональном контексте и анализировать ее; определять этапы решения задачи;</w:t>
      </w:r>
    </w:p>
    <w:p w:rsidR="00756C2E" w:rsidRPr="00D25E9B" w:rsidRDefault="00B715DD"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iCs/>
        </w:rPr>
      </w:pPr>
      <w:r w:rsidRPr="00D25E9B">
        <w:rPr>
          <w:iCs/>
        </w:rPr>
        <w:t>составить план действия; определить необходимые ресурсы;</w:t>
      </w:r>
    </w:p>
    <w:p w:rsidR="00B715DD" w:rsidRPr="00D25E9B" w:rsidRDefault="00B715DD"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bCs/>
          <w:iCs/>
        </w:rPr>
      </w:pPr>
      <w:r w:rsidRPr="00D25E9B">
        <w:rPr>
          <w:bCs/>
          <w:iCs/>
        </w:rPr>
        <w:t>выстраивать траектории профессионального и личностного развития;</w:t>
      </w:r>
    </w:p>
    <w:p w:rsidR="00B715DD" w:rsidRPr="00D25E9B" w:rsidRDefault="00B715DD"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bCs/>
          <w:iCs/>
        </w:rPr>
      </w:pPr>
      <w:r w:rsidRPr="00D25E9B">
        <w:rPr>
          <w:bCs/>
          <w:iCs/>
        </w:rPr>
        <w:t>организовывать работу коллектива и команды; взаимодействовать с коллегами, руководством, клиентами;</w:t>
      </w:r>
    </w:p>
    <w:p w:rsidR="00B715DD" w:rsidRPr="00D25E9B" w:rsidRDefault="00B715DD"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pPr>
      <w:r w:rsidRPr="00D25E9B">
        <w:t>планировать потребность в материальных ресурсах и персонале служб гостиницы; определять численность и функциональные обязанности сотрудников гостиницы;</w:t>
      </w:r>
    </w:p>
    <w:p w:rsidR="00B715DD" w:rsidRPr="00D25E9B" w:rsidRDefault="00B715DD"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pPr>
      <w:r w:rsidRPr="00D25E9B">
        <w:t>оценивать и планировать потребность служб гостиницы в материальных ресурсах и персонале; определять численность работников, занятых обслуживанием проживающих гостей, в соответствии установленными нормативами;</w:t>
      </w:r>
    </w:p>
    <w:p w:rsidR="00B715DD" w:rsidRPr="00D25E9B" w:rsidRDefault="00B715DD"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pPr>
      <w:r w:rsidRPr="00D25E9B">
        <w:t>оценивать и планировать потребность служб гостиницы в материальных ресурсах и персонале; планировать и прогнозировать;</w:t>
      </w:r>
    </w:p>
    <w:p w:rsidR="00B715DD" w:rsidRPr="00D25E9B" w:rsidRDefault="00B715DD"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pPr>
      <w:r w:rsidRPr="00D25E9B">
        <w:t>проводить тренинги и производственный инструктаж работников различных служб гостиницы; выстраивать систему стимулирования и дисциплинарной ответственности работников службы; организовывать процесс работы службы;</w:t>
      </w:r>
    </w:p>
    <w:p w:rsidR="00B715DD" w:rsidRPr="00D25E9B" w:rsidRDefault="00B715DD"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pPr>
      <w:r w:rsidRPr="00D25E9B">
        <w:t>организовывать выполнение и контролировать соблюдение стандартов качества оказываемых услуг сотрудниками различных служб гостиницы; рассчитывать нормативы работы горничных;</w:t>
      </w:r>
    </w:p>
    <w:p w:rsidR="001257A5" w:rsidRPr="00D25E9B" w:rsidRDefault="00B715DD"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pPr>
      <w:r w:rsidRPr="00D25E9B">
        <w:t>проводить обучение, персонала различных служб гостиницы;</w:t>
      </w:r>
    </w:p>
    <w:p w:rsidR="00B715DD" w:rsidRPr="00D25E9B" w:rsidRDefault="00B715DD"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pPr>
      <w:r w:rsidRPr="00D25E9B">
        <w:t>контролировать работу сотрудников различных служб гостиницы;</w:t>
      </w:r>
    </w:p>
    <w:p w:rsidR="00B715DD" w:rsidRPr="00D25E9B" w:rsidRDefault="001257A5"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pPr>
      <w:r w:rsidRPr="00D25E9B">
        <w:t>контролировать выполнение сотрудниками стандартов обслуживания и регламентов различных служб гостиницы;</w:t>
      </w:r>
    </w:p>
    <w:p w:rsidR="001257A5" w:rsidRPr="00D25E9B" w:rsidRDefault="001257A5"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pPr>
      <w:r w:rsidRPr="00D25E9B">
        <w:t>контролировать выполнение сотрудниками стандартов обслуживания и регламентов различных служб гостиницы; контролировать состояние номерного фонда, ведение документации службы, работу обслуживающего персонала по соблюдению техники безопасности на рабочем месте, оказанию первой помощи и действий в экстремальной ситуации;</w:t>
      </w:r>
    </w:p>
    <w:p w:rsidR="001257A5" w:rsidRPr="00D25E9B" w:rsidRDefault="001257A5" w:rsidP="00690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pPr>
      <w:r w:rsidRPr="00D25E9B">
        <w:lastRenderedPageBreak/>
        <w:t>оценивать эффективность работы службы бронирования и продаж; определять эффективность мероприятий по стимулированию сбыта гостиничного продукта; разрабатывать и предоставлять предложения по повышению эффективности сбыта гостиничного продукта.</w:t>
      </w:r>
    </w:p>
    <w:p w:rsidR="00756C2E" w:rsidRDefault="00756C2E" w:rsidP="00690A70">
      <w:pPr>
        <w:spacing w:line="360" w:lineRule="auto"/>
        <w:ind w:firstLine="709"/>
        <w:contextualSpacing/>
        <w:jc w:val="both"/>
        <w:rPr>
          <w:b/>
        </w:rPr>
      </w:pPr>
      <w:r w:rsidRPr="00D25E9B">
        <w:rPr>
          <w:b/>
        </w:rPr>
        <w:t>В результате освоения дисциплины обучающийся должен обладать общими компетенциями:</w:t>
      </w:r>
    </w:p>
    <w:p w:rsidR="00262BC3" w:rsidRPr="007B531F" w:rsidRDefault="00262BC3" w:rsidP="00690A70">
      <w:pPr>
        <w:spacing w:line="360" w:lineRule="auto"/>
        <w:ind w:firstLine="709"/>
        <w:contextualSpacing/>
        <w:jc w:val="both"/>
      </w:pPr>
      <w:r w:rsidRPr="007B531F">
        <w:t>ОК 1. Выбирать способы решения задач профессиональной деятельности, применительно к различным контекстам.</w:t>
      </w:r>
    </w:p>
    <w:p w:rsidR="00262BC3" w:rsidRPr="007B531F" w:rsidRDefault="00262BC3" w:rsidP="00690A70">
      <w:pPr>
        <w:spacing w:line="360" w:lineRule="auto"/>
        <w:ind w:firstLine="709"/>
        <w:contextualSpacing/>
        <w:jc w:val="both"/>
      </w:pPr>
      <w:r w:rsidRPr="007B531F">
        <w:t>ОК 3: Планировать и организовывать собственное профессиональное и личностное развитие.</w:t>
      </w:r>
    </w:p>
    <w:p w:rsidR="00262BC3" w:rsidRPr="00262BC3" w:rsidRDefault="00262BC3" w:rsidP="00690A70">
      <w:pPr>
        <w:spacing w:line="360" w:lineRule="auto"/>
        <w:ind w:firstLine="709"/>
        <w:contextualSpacing/>
        <w:jc w:val="both"/>
        <w:rPr>
          <w:shd w:val="clear" w:color="auto" w:fill="FFFFFF"/>
        </w:rPr>
      </w:pPr>
      <w:r w:rsidRPr="007B531F">
        <w:t xml:space="preserve">ОК 4: </w:t>
      </w:r>
      <w:r w:rsidRPr="007B531F">
        <w:rPr>
          <w:shd w:val="clear" w:color="auto" w:fill="FFFFFF"/>
        </w:rPr>
        <w:t>Работать в коллективе и команде, эффективно взаимодействовать с коллегами, руководством, клиентами.</w:t>
      </w:r>
    </w:p>
    <w:p w:rsidR="002C6457" w:rsidRPr="00D25E9B" w:rsidRDefault="002C6457" w:rsidP="0075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p>
    <w:p w:rsidR="002C6457" w:rsidRPr="00D25E9B" w:rsidRDefault="002C6457" w:rsidP="0075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sectPr w:rsidR="002C6457" w:rsidRPr="00D25E9B" w:rsidSect="00AF7D9B">
          <w:pgSz w:w="11906" w:h="16838"/>
          <w:pgMar w:top="1134" w:right="851" w:bottom="1134" w:left="1418" w:header="709" w:footer="709" w:gutter="0"/>
          <w:cols w:space="708"/>
          <w:docGrid w:linePitch="360"/>
        </w:sectPr>
      </w:pPr>
    </w:p>
    <w:p w:rsidR="00756C2E" w:rsidRPr="00D25E9B" w:rsidRDefault="00756C2E" w:rsidP="00756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D25E9B">
        <w:lastRenderedPageBreak/>
        <w:t xml:space="preserve">2 ТЕМАТИЧЕСКИЙ ПЛАН ВНЕАУДИТОРНОЙ САМОСТОЯТЕЛЬНОЙ РАБОТЫ </w:t>
      </w:r>
      <w:proofErr w:type="gramStart"/>
      <w:r w:rsidRPr="00D25E9B">
        <w:t>ОБУЧА</w:t>
      </w:r>
      <w:r w:rsidR="00690A70">
        <w:t>ЮЩИХСЯ</w:t>
      </w:r>
      <w:proofErr w:type="gramEnd"/>
      <w:r w:rsidR="00690A70">
        <w:t xml:space="preserve"> ПО ДИСЦИПЛИНЕ</w:t>
      </w:r>
      <w:r w:rsidR="00690A70">
        <w:br/>
      </w:r>
      <w:r w:rsidRPr="00D25E9B">
        <w:t>«</w:t>
      </w:r>
      <w:r w:rsidR="009D4CEB" w:rsidRPr="00D25E9B">
        <w:t>ОП.01 Менеджмент и управление персоналом в гостиничном деле</w:t>
      </w:r>
      <w:r w:rsidRPr="00D25E9B">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6263"/>
        <w:gridCol w:w="1370"/>
        <w:gridCol w:w="6266"/>
      </w:tblGrid>
      <w:tr w:rsidR="00756C2E" w:rsidRPr="00D25E9B" w:rsidTr="0020658C">
        <w:trPr>
          <w:trHeight w:val="549"/>
        </w:trPr>
        <w:tc>
          <w:tcPr>
            <w:tcW w:w="861" w:type="dxa"/>
            <w:shd w:val="clear" w:color="auto" w:fill="auto"/>
            <w:vAlign w:val="center"/>
          </w:tcPr>
          <w:p w:rsidR="00756C2E" w:rsidRPr="00D25E9B" w:rsidRDefault="00756C2E" w:rsidP="0020658C">
            <w:pPr>
              <w:jc w:val="center"/>
              <w:rPr>
                <w:shd w:val="clear" w:color="auto" w:fill="FFFFFF"/>
              </w:rPr>
            </w:pPr>
            <w:r w:rsidRPr="00D25E9B">
              <w:rPr>
                <w:shd w:val="clear" w:color="auto" w:fill="FFFFFF"/>
              </w:rPr>
              <w:t xml:space="preserve">№ </w:t>
            </w:r>
            <w:proofErr w:type="spellStart"/>
            <w:proofErr w:type="gramStart"/>
            <w:r w:rsidRPr="00D25E9B">
              <w:rPr>
                <w:shd w:val="clear" w:color="auto" w:fill="FFFFFF"/>
              </w:rPr>
              <w:t>п</w:t>
            </w:r>
            <w:proofErr w:type="spellEnd"/>
            <w:proofErr w:type="gramEnd"/>
            <w:r w:rsidRPr="00D25E9B">
              <w:rPr>
                <w:shd w:val="clear" w:color="auto" w:fill="FFFFFF"/>
              </w:rPr>
              <w:t>/</w:t>
            </w:r>
            <w:proofErr w:type="spellStart"/>
            <w:r w:rsidRPr="00D25E9B">
              <w:rPr>
                <w:shd w:val="clear" w:color="auto" w:fill="FFFFFF"/>
              </w:rPr>
              <w:t>п</w:t>
            </w:r>
            <w:proofErr w:type="spellEnd"/>
          </w:p>
        </w:tc>
        <w:tc>
          <w:tcPr>
            <w:tcW w:w="6263" w:type="dxa"/>
            <w:shd w:val="clear" w:color="auto" w:fill="auto"/>
            <w:vAlign w:val="center"/>
          </w:tcPr>
          <w:p w:rsidR="00756C2E" w:rsidRPr="00D25E9B" w:rsidRDefault="00756C2E" w:rsidP="0020658C">
            <w:pPr>
              <w:jc w:val="center"/>
              <w:rPr>
                <w:shd w:val="clear" w:color="auto" w:fill="FFFFFF"/>
              </w:rPr>
            </w:pPr>
            <w:r w:rsidRPr="00D25E9B">
              <w:rPr>
                <w:bCs/>
              </w:rPr>
              <w:t>Наименование разделов и тем</w:t>
            </w:r>
          </w:p>
        </w:tc>
        <w:tc>
          <w:tcPr>
            <w:tcW w:w="1370" w:type="dxa"/>
            <w:shd w:val="clear" w:color="auto" w:fill="auto"/>
            <w:vAlign w:val="center"/>
          </w:tcPr>
          <w:p w:rsidR="00756C2E" w:rsidRPr="00D25E9B" w:rsidRDefault="00756C2E" w:rsidP="0020658C">
            <w:pPr>
              <w:jc w:val="center"/>
              <w:rPr>
                <w:shd w:val="clear" w:color="auto" w:fill="FFFFFF"/>
              </w:rPr>
            </w:pPr>
            <w:r w:rsidRPr="00D25E9B">
              <w:rPr>
                <w:bCs/>
              </w:rPr>
              <w:t>Объем часов</w:t>
            </w:r>
          </w:p>
        </w:tc>
        <w:tc>
          <w:tcPr>
            <w:tcW w:w="6266" w:type="dxa"/>
            <w:shd w:val="clear" w:color="auto" w:fill="auto"/>
            <w:vAlign w:val="center"/>
          </w:tcPr>
          <w:p w:rsidR="00756C2E" w:rsidRPr="00D25E9B" w:rsidRDefault="00756C2E" w:rsidP="0020658C">
            <w:pPr>
              <w:jc w:val="center"/>
              <w:rPr>
                <w:shd w:val="clear" w:color="auto" w:fill="FFFFFF"/>
              </w:rPr>
            </w:pPr>
            <w:r w:rsidRPr="00D25E9B">
              <w:rPr>
                <w:bCs/>
              </w:rPr>
              <w:t xml:space="preserve">Содержание самостоятельной работы </w:t>
            </w:r>
            <w:proofErr w:type="gramStart"/>
            <w:r w:rsidRPr="00D25E9B">
              <w:rPr>
                <w:bCs/>
              </w:rPr>
              <w:t>обучающихся</w:t>
            </w:r>
            <w:proofErr w:type="gramEnd"/>
          </w:p>
        </w:tc>
      </w:tr>
      <w:tr w:rsidR="00756C2E" w:rsidRPr="00D25E9B" w:rsidTr="0020658C">
        <w:trPr>
          <w:trHeight w:val="1449"/>
        </w:trPr>
        <w:tc>
          <w:tcPr>
            <w:tcW w:w="861" w:type="dxa"/>
            <w:shd w:val="clear" w:color="auto" w:fill="auto"/>
            <w:vAlign w:val="center"/>
          </w:tcPr>
          <w:p w:rsidR="00756C2E" w:rsidRPr="00D25E9B" w:rsidRDefault="00756C2E" w:rsidP="0020658C">
            <w:pPr>
              <w:jc w:val="center"/>
              <w:rPr>
                <w:shd w:val="clear" w:color="auto" w:fill="FFFFFF"/>
              </w:rPr>
            </w:pPr>
            <w:r w:rsidRPr="00D25E9B">
              <w:rPr>
                <w:shd w:val="clear" w:color="auto" w:fill="FFFFFF"/>
              </w:rPr>
              <w:t>1</w:t>
            </w:r>
          </w:p>
        </w:tc>
        <w:tc>
          <w:tcPr>
            <w:tcW w:w="6263" w:type="dxa"/>
            <w:shd w:val="clear" w:color="auto" w:fill="auto"/>
            <w:vAlign w:val="center"/>
          </w:tcPr>
          <w:p w:rsidR="00756C2E" w:rsidRPr="00D25E9B" w:rsidRDefault="00756C2E" w:rsidP="0020658C">
            <w:pPr>
              <w:rPr>
                <w:shd w:val="clear" w:color="auto" w:fill="FFFFFF"/>
              </w:rPr>
            </w:pPr>
            <w:r w:rsidRPr="00D25E9B">
              <w:rPr>
                <w:bCs/>
              </w:rPr>
              <w:t xml:space="preserve">Тема 1 </w:t>
            </w:r>
            <w:r w:rsidR="00B771E5" w:rsidRPr="004A606E">
              <w:rPr>
                <w:bCs/>
              </w:rPr>
              <w:t>Классификация и типология средств размещения в России и за рубежом</w:t>
            </w:r>
          </w:p>
        </w:tc>
        <w:tc>
          <w:tcPr>
            <w:tcW w:w="1370" w:type="dxa"/>
            <w:shd w:val="clear" w:color="auto" w:fill="auto"/>
            <w:vAlign w:val="center"/>
          </w:tcPr>
          <w:p w:rsidR="00756C2E" w:rsidRPr="00D25E9B" w:rsidRDefault="00CE4C89" w:rsidP="0020658C">
            <w:pPr>
              <w:jc w:val="center"/>
              <w:rPr>
                <w:shd w:val="clear" w:color="auto" w:fill="FFFFFF"/>
              </w:rPr>
            </w:pPr>
            <w:r>
              <w:rPr>
                <w:shd w:val="clear" w:color="auto" w:fill="FFFFFF"/>
              </w:rPr>
              <w:t>10</w:t>
            </w:r>
          </w:p>
        </w:tc>
        <w:tc>
          <w:tcPr>
            <w:tcW w:w="6266" w:type="dxa"/>
            <w:shd w:val="clear" w:color="auto" w:fill="auto"/>
            <w:vAlign w:val="center"/>
          </w:tcPr>
          <w:p w:rsidR="00B771E5" w:rsidRPr="004A606E" w:rsidRDefault="00B771E5" w:rsidP="00B771E5">
            <w:pPr>
              <w:tabs>
                <w:tab w:val="left" w:pos="360"/>
              </w:tabs>
            </w:pPr>
            <w:r w:rsidRPr="004A606E">
              <w:t xml:space="preserve">Международные гостиничные цепи. Основные модели организации сетевого бизнеса (в т.ч. франшизы) в гостиничном хозяйстве их значение. </w:t>
            </w:r>
          </w:p>
          <w:p w:rsidR="00756C2E" w:rsidRPr="00D25E9B" w:rsidRDefault="00B771E5" w:rsidP="00B771E5">
            <w:pPr>
              <w:suppressAutoHyphens/>
            </w:pPr>
            <w:r w:rsidRPr="004A606E">
              <w:t>Ассоциации и союзы в гостиничной индустрии.</w:t>
            </w:r>
          </w:p>
        </w:tc>
      </w:tr>
      <w:tr w:rsidR="00756C2E" w:rsidRPr="00D25E9B" w:rsidTr="0020658C">
        <w:trPr>
          <w:trHeight w:val="839"/>
        </w:trPr>
        <w:tc>
          <w:tcPr>
            <w:tcW w:w="861" w:type="dxa"/>
            <w:shd w:val="clear" w:color="auto" w:fill="auto"/>
            <w:vAlign w:val="center"/>
          </w:tcPr>
          <w:p w:rsidR="00756C2E" w:rsidRPr="00D25E9B" w:rsidRDefault="00756C2E" w:rsidP="0020658C">
            <w:pPr>
              <w:jc w:val="center"/>
              <w:rPr>
                <w:shd w:val="clear" w:color="auto" w:fill="FFFFFF"/>
              </w:rPr>
            </w:pPr>
            <w:r w:rsidRPr="00D25E9B">
              <w:rPr>
                <w:shd w:val="clear" w:color="auto" w:fill="FFFFFF"/>
              </w:rPr>
              <w:t>2</w:t>
            </w:r>
          </w:p>
        </w:tc>
        <w:tc>
          <w:tcPr>
            <w:tcW w:w="6263" w:type="dxa"/>
            <w:shd w:val="clear" w:color="auto" w:fill="auto"/>
            <w:vAlign w:val="center"/>
          </w:tcPr>
          <w:p w:rsidR="00756C2E" w:rsidRPr="00D25E9B" w:rsidRDefault="00756C2E" w:rsidP="0020658C">
            <w:pPr>
              <w:rPr>
                <w:shd w:val="clear" w:color="auto" w:fill="FFFFFF"/>
              </w:rPr>
            </w:pPr>
            <w:r w:rsidRPr="00D25E9B">
              <w:t xml:space="preserve">Тема 2. </w:t>
            </w:r>
            <w:r w:rsidR="00B771E5" w:rsidRPr="004A606E">
              <w:rPr>
                <w:bCs/>
              </w:rPr>
              <w:t>Гостиничные услуги их стандартизация</w:t>
            </w:r>
          </w:p>
        </w:tc>
        <w:tc>
          <w:tcPr>
            <w:tcW w:w="1370" w:type="dxa"/>
            <w:shd w:val="clear" w:color="auto" w:fill="auto"/>
            <w:vAlign w:val="center"/>
          </w:tcPr>
          <w:p w:rsidR="00756C2E" w:rsidRPr="00D25E9B" w:rsidRDefault="00CE4C89" w:rsidP="0020658C">
            <w:pPr>
              <w:jc w:val="center"/>
              <w:rPr>
                <w:shd w:val="clear" w:color="auto" w:fill="FFFFFF"/>
              </w:rPr>
            </w:pPr>
            <w:r>
              <w:rPr>
                <w:shd w:val="clear" w:color="auto" w:fill="FFFFFF"/>
              </w:rPr>
              <w:t>10</w:t>
            </w:r>
          </w:p>
        </w:tc>
        <w:tc>
          <w:tcPr>
            <w:tcW w:w="6266" w:type="dxa"/>
            <w:shd w:val="clear" w:color="auto" w:fill="auto"/>
            <w:vAlign w:val="center"/>
          </w:tcPr>
          <w:p w:rsidR="00756C2E" w:rsidRPr="00D25E9B" w:rsidRDefault="00B771E5" w:rsidP="0020658C">
            <w:pPr>
              <w:shd w:val="clear" w:color="auto" w:fill="FFFFFF"/>
              <w:suppressAutoHyphens/>
              <w:ind w:right="10"/>
            </w:pPr>
            <w:r w:rsidRPr="004A606E">
              <w:t>Стандартизация услуг: понятие, цели и задачи. Качество услуги: принципы оценки. Стандарты и контроль качества в гостиничном менеджменте.</w:t>
            </w:r>
          </w:p>
        </w:tc>
      </w:tr>
      <w:tr w:rsidR="00756C2E" w:rsidRPr="00D25E9B" w:rsidTr="0020658C">
        <w:trPr>
          <w:trHeight w:val="564"/>
        </w:trPr>
        <w:tc>
          <w:tcPr>
            <w:tcW w:w="861" w:type="dxa"/>
            <w:shd w:val="clear" w:color="auto" w:fill="auto"/>
            <w:vAlign w:val="center"/>
          </w:tcPr>
          <w:p w:rsidR="00756C2E" w:rsidRPr="00D25E9B" w:rsidRDefault="00756C2E" w:rsidP="0020658C">
            <w:pPr>
              <w:jc w:val="center"/>
              <w:rPr>
                <w:shd w:val="clear" w:color="auto" w:fill="FFFFFF"/>
              </w:rPr>
            </w:pPr>
            <w:r w:rsidRPr="00D25E9B">
              <w:rPr>
                <w:shd w:val="clear" w:color="auto" w:fill="FFFFFF"/>
              </w:rPr>
              <w:t>3</w:t>
            </w:r>
          </w:p>
        </w:tc>
        <w:tc>
          <w:tcPr>
            <w:tcW w:w="6263" w:type="dxa"/>
            <w:shd w:val="clear" w:color="auto" w:fill="auto"/>
            <w:vAlign w:val="center"/>
          </w:tcPr>
          <w:p w:rsidR="00756C2E" w:rsidRPr="00D25E9B" w:rsidRDefault="00756C2E" w:rsidP="0020658C">
            <w:pPr>
              <w:rPr>
                <w:shd w:val="clear" w:color="auto" w:fill="FFFFFF"/>
              </w:rPr>
            </w:pPr>
            <w:r w:rsidRPr="00D25E9B">
              <w:rPr>
                <w:bCs/>
              </w:rPr>
              <w:t>Тема 3</w:t>
            </w:r>
            <w:r w:rsidR="00B771E5" w:rsidRPr="004A606E">
              <w:t xml:space="preserve"> Функции управления гостиничным предприятием</w:t>
            </w:r>
          </w:p>
        </w:tc>
        <w:tc>
          <w:tcPr>
            <w:tcW w:w="1370" w:type="dxa"/>
            <w:shd w:val="clear" w:color="auto" w:fill="auto"/>
            <w:vAlign w:val="center"/>
          </w:tcPr>
          <w:p w:rsidR="00756C2E" w:rsidRPr="00D25E9B" w:rsidRDefault="00CE4C89" w:rsidP="0020658C">
            <w:pPr>
              <w:jc w:val="center"/>
              <w:rPr>
                <w:shd w:val="clear" w:color="auto" w:fill="FFFFFF"/>
              </w:rPr>
            </w:pPr>
            <w:r>
              <w:rPr>
                <w:shd w:val="clear" w:color="auto" w:fill="FFFFFF"/>
              </w:rPr>
              <w:t>7</w:t>
            </w:r>
          </w:p>
        </w:tc>
        <w:tc>
          <w:tcPr>
            <w:tcW w:w="6266" w:type="dxa"/>
            <w:shd w:val="clear" w:color="auto" w:fill="auto"/>
            <w:vAlign w:val="center"/>
          </w:tcPr>
          <w:p w:rsidR="00756C2E" w:rsidRPr="00D25E9B" w:rsidRDefault="00B771E5" w:rsidP="0020658C">
            <w:pPr>
              <w:rPr>
                <w:shd w:val="clear" w:color="auto" w:fill="FFFFFF"/>
              </w:rPr>
            </w:pPr>
            <w:r w:rsidRPr="006D275E">
              <w:t>Мотивация труда на предприятиях гостиничной сферы. Понятие и назначение мотивации. Критерии мотивации (потребности, мотивы, стимулы, вознаграждение) труда персонала в организациях гостиничного бизнеса. Мотивационный процесс.</w:t>
            </w:r>
          </w:p>
        </w:tc>
      </w:tr>
      <w:tr w:rsidR="00756C2E" w:rsidRPr="00D25E9B" w:rsidTr="0020658C">
        <w:trPr>
          <w:trHeight w:val="696"/>
        </w:trPr>
        <w:tc>
          <w:tcPr>
            <w:tcW w:w="861" w:type="dxa"/>
            <w:shd w:val="clear" w:color="auto" w:fill="auto"/>
            <w:vAlign w:val="center"/>
          </w:tcPr>
          <w:p w:rsidR="00756C2E" w:rsidRPr="00D25E9B" w:rsidRDefault="00756C2E" w:rsidP="0020658C">
            <w:pPr>
              <w:jc w:val="center"/>
              <w:rPr>
                <w:shd w:val="clear" w:color="auto" w:fill="FFFFFF"/>
              </w:rPr>
            </w:pPr>
            <w:r w:rsidRPr="00D25E9B">
              <w:rPr>
                <w:shd w:val="clear" w:color="auto" w:fill="FFFFFF"/>
              </w:rPr>
              <w:t>4</w:t>
            </w:r>
          </w:p>
        </w:tc>
        <w:tc>
          <w:tcPr>
            <w:tcW w:w="6263" w:type="dxa"/>
            <w:shd w:val="clear" w:color="auto" w:fill="auto"/>
            <w:vAlign w:val="center"/>
          </w:tcPr>
          <w:p w:rsidR="00756C2E" w:rsidRPr="00D25E9B" w:rsidRDefault="00756C2E" w:rsidP="0020658C">
            <w:pPr>
              <w:rPr>
                <w:shd w:val="clear" w:color="auto" w:fill="FFFFFF"/>
              </w:rPr>
            </w:pPr>
            <w:r w:rsidRPr="00D25E9B">
              <w:t xml:space="preserve">Тема 4. </w:t>
            </w:r>
            <w:r w:rsidR="00B771E5" w:rsidRPr="004A606E">
              <w:rPr>
                <w:bCs/>
              </w:rPr>
              <w:t>Координация деятельности персонала структурного подразделения гостиницы</w:t>
            </w:r>
          </w:p>
        </w:tc>
        <w:tc>
          <w:tcPr>
            <w:tcW w:w="1370" w:type="dxa"/>
            <w:shd w:val="clear" w:color="auto" w:fill="auto"/>
            <w:vAlign w:val="center"/>
          </w:tcPr>
          <w:p w:rsidR="00756C2E" w:rsidRPr="00D25E9B" w:rsidRDefault="00CE4C89" w:rsidP="0020658C">
            <w:pPr>
              <w:jc w:val="center"/>
              <w:rPr>
                <w:shd w:val="clear" w:color="auto" w:fill="FFFFFF"/>
              </w:rPr>
            </w:pPr>
            <w:r>
              <w:rPr>
                <w:shd w:val="clear" w:color="auto" w:fill="FFFFFF"/>
              </w:rPr>
              <w:t>10</w:t>
            </w:r>
          </w:p>
        </w:tc>
        <w:tc>
          <w:tcPr>
            <w:tcW w:w="6266" w:type="dxa"/>
            <w:shd w:val="clear" w:color="auto" w:fill="auto"/>
            <w:vAlign w:val="center"/>
          </w:tcPr>
          <w:p w:rsidR="00756C2E" w:rsidRPr="00D25E9B" w:rsidRDefault="00B771E5" w:rsidP="0020658C">
            <w:pPr>
              <w:shd w:val="clear" w:color="auto" w:fill="FFFFFF"/>
              <w:suppressAutoHyphens/>
              <w:ind w:right="10"/>
            </w:pPr>
            <w:r w:rsidRPr="004A606E">
              <w:rPr>
                <w:bCs/>
              </w:rPr>
              <w:t>Стили руководства: понятие, классификация, виды. Факторы, влияющие на формирование стиля управления. Эффективность различных стилей управления.</w:t>
            </w:r>
          </w:p>
        </w:tc>
      </w:tr>
      <w:tr w:rsidR="00756C2E" w:rsidRPr="00D25E9B" w:rsidTr="0020658C">
        <w:trPr>
          <w:trHeight w:val="549"/>
        </w:trPr>
        <w:tc>
          <w:tcPr>
            <w:tcW w:w="861" w:type="dxa"/>
            <w:shd w:val="clear" w:color="auto" w:fill="auto"/>
            <w:vAlign w:val="center"/>
          </w:tcPr>
          <w:p w:rsidR="00756C2E" w:rsidRPr="00D25E9B" w:rsidRDefault="00756C2E" w:rsidP="0020658C">
            <w:pPr>
              <w:jc w:val="center"/>
              <w:rPr>
                <w:shd w:val="clear" w:color="auto" w:fill="FFFFFF"/>
              </w:rPr>
            </w:pPr>
            <w:r w:rsidRPr="00D25E9B">
              <w:rPr>
                <w:shd w:val="clear" w:color="auto" w:fill="FFFFFF"/>
              </w:rPr>
              <w:t>5</w:t>
            </w:r>
          </w:p>
        </w:tc>
        <w:tc>
          <w:tcPr>
            <w:tcW w:w="6263" w:type="dxa"/>
            <w:shd w:val="clear" w:color="auto" w:fill="auto"/>
            <w:vAlign w:val="center"/>
          </w:tcPr>
          <w:p w:rsidR="00756C2E" w:rsidRPr="00D25E9B" w:rsidRDefault="00756C2E" w:rsidP="0020658C">
            <w:pPr>
              <w:rPr>
                <w:shd w:val="clear" w:color="auto" w:fill="FFFFFF"/>
              </w:rPr>
            </w:pPr>
            <w:r w:rsidRPr="00D25E9B">
              <w:t xml:space="preserve">Тема 5. </w:t>
            </w:r>
            <w:r w:rsidR="00B771E5" w:rsidRPr="004A606E">
              <w:rPr>
                <w:bCs/>
              </w:rPr>
              <w:t>Связующие процессы в управлении</w:t>
            </w:r>
          </w:p>
        </w:tc>
        <w:tc>
          <w:tcPr>
            <w:tcW w:w="1370" w:type="dxa"/>
            <w:shd w:val="clear" w:color="auto" w:fill="auto"/>
            <w:vAlign w:val="center"/>
          </w:tcPr>
          <w:p w:rsidR="00756C2E" w:rsidRPr="00D25E9B" w:rsidRDefault="00CE4C89" w:rsidP="0020658C">
            <w:pPr>
              <w:jc w:val="center"/>
              <w:rPr>
                <w:shd w:val="clear" w:color="auto" w:fill="FFFFFF"/>
              </w:rPr>
            </w:pPr>
            <w:r>
              <w:rPr>
                <w:shd w:val="clear" w:color="auto" w:fill="FFFFFF"/>
              </w:rPr>
              <w:t>10</w:t>
            </w:r>
          </w:p>
        </w:tc>
        <w:tc>
          <w:tcPr>
            <w:tcW w:w="6266" w:type="dxa"/>
            <w:shd w:val="clear" w:color="auto" w:fill="auto"/>
            <w:vAlign w:val="center"/>
          </w:tcPr>
          <w:p w:rsidR="00756C2E" w:rsidRPr="00D25E9B" w:rsidRDefault="00B771E5" w:rsidP="0020658C">
            <w:pPr>
              <w:shd w:val="clear" w:color="auto" w:fill="FFFFFF"/>
              <w:suppressAutoHyphens/>
              <w:ind w:right="10"/>
            </w:pPr>
            <w:r w:rsidRPr="004A606E">
              <w:rPr>
                <w:bCs/>
              </w:rPr>
              <w:t>Деловое общение. Управленческое общение: понятие, роль, формы, функции, назначение. Этика делового общения. Условия эффективного общения. Особенности и правила ведения деловых бесед, совещаний и переговоров. Техника телефонных переговоров.</w:t>
            </w:r>
          </w:p>
        </w:tc>
      </w:tr>
      <w:tr w:rsidR="00756C2E" w:rsidRPr="00D25E9B" w:rsidTr="0020658C">
        <w:trPr>
          <w:trHeight w:val="578"/>
        </w:trPr>
        <w:tc>
          <w:tcPr>
            <w:tcW w:w="861" w:type="dxa"/>
            <w:shd w:val="clear" w:color="auto" w:fill="auto"/>
            <w:vAlign w:val="center"/>
          </w:tcPr>
          <w:p w:rsidR="00756C2E" w:rsidRPr="00D25E9B" w:rsidRDefault="00756C2E" w:rsidP="0020658C">
            <w:pPr>
              <w:jc w:val="center"/>
              <w:rPr>
                <w:shd w:val="clear" w:color="auto" w:fill="FFFFFF"/>
              </w:rPr>
            </w:pPr>
            <w:r w:rsidRPr="00D25E9B">
              <w:rPr>
                <w:shd w:val="clear" w:color="auto" w:fill="FFFFFF"/>
              </w:rPr>
              <w:t>6</w:t>
            </w:r>
          </w:p>
        </w:tc>
        <w:tc>
          <w:tcPr>
            <w:tcW w:w="6263" w:type="dxa"/>
            <w:shd w:val="clear" w:color="auto" w:fill="auto"/>
            <w:vAlign w:val="center"/>
          </w:tcPr>
          <w:p w:rsidR="00756C2E" w:rsidRPr="00D25E9B" w:rsidRDefault="00756C2E" w:rsidP="0020658C">
            <w:pPr>
              <w:rPr>
                <w:shd w:val="clear" w:color="auto" w:fill="FFFFFF"/>
              </w:rPr>
            </w:pPr>
            <w:r w:rsidRPr="00D25E9B">
              <w:t xml:space="preserve">Тема 6. </w:t>
            </w:r>
            <w:r w:rsidR="00B771E5" w:rsidRPr="004A606E">
              <w:t>Управление организационным поведением</w:t>
            </w:r>
          </w:p>
        </w:tc>
        <w:tc>
          <w:tcPr>
            <w:tcW w:w="1370" w:type="dxa"/>
            <w:shd w:val="clear" w:color="auto" w:fill="auto"/>
            <w:vAlign w:val="center"/>
          </w:tcPr>
          <w:p w:rsidR="00756C2E" w:rsidRPr="00D25E9B" w:rsidRDefault="00CE4C89" w:rsidP="0020658C">
            <w:pPr>
              <w:jc w:val="center"/>
              <w:rPr>
                <w:shd w:val="clear" w:color="auto" w:fill="FFFFFF"/>
              </w:rPr>
            </w:pPr>
            <w:r>
              <w:rPr>
                <w:shd w:val="clear" w:color="auto" w:fill="FFFFFF"/>
              </w:rPr>
              <w:t>10</w:t>
            </w:r>
          </w:p>
        </w:tc>
        <w:tc>
          <w:tcPr>
            <w:tcW w:w="6266" w:type="dxa"/>
            <w:shd w:val="clear" w:color="auto" w:fill="auto"/>
            <w:vAlign w:val="center"/>
          </w:tcPr>
          <w:p w:rsidR="00756C2E" w:rsidRPr="00D25E9B" w:rsidRDefault="00B771E5" w:rsidP="0020658C">
            <w:pPr>
              <w:shd w:val="clear" w:color="auto" w:fill="FFFFFF"/>
              <w:suppressAutoHyphens/>
              <w:ind w:right="10"/>
            </w:pPr>
            <w:r w:rsidRPr="004A606E">
              <w:t>Стресс: природа и причины. Взаимосвязь конфликта и стресса. Методы предупреждения стрессовых ситуаций</w:t>
            </w:r>
          </w:p>
        </w:tc>
      </w:tr>
      <w:tr w:rsidR="00B771E5" w:rsidRPr="00D25E9B" w:rsidTr="0020658C">
        <w:trPr>
          <w:trHeight w:val="578"/>
        </w:trPr>
        <w:tc>
          <w:tcPr>
            <w:tcW w:w="861" w:type="dxa"/>
            <w:shd w:val="clear" w:color="auto" w:fill="auto"/>
            <w:vAlign w:val="center"/>
          </w:tcPr>
          <w:p w:rsidR="00B771E5" w:rsidRPr="00D25E9B" w:rsidRDefault="00E27D52" w:rsidP="0020658C">
            <w:pPr>
              <w:jc w:val="center"/>
              <w:rPr>
                <w:shd w:val="clear" w:color="auto" w:fill="FFFFFF"/>
              </w:rPr>
            </w:pPr>
            <w:r>
              <w:rPr>
                <w:shd w:val="clear" w:color="auto" w:fill="FFFFFF"/>
              </w:rPr>
              <w:t>7</w:t>
            </w:r>
          </w:p>
        </w:tc>
        <w:tc>
          <w:tcPr>
            <w:tcW w:w="6263" w:type="dxa"/>
            <w:shd w:val="clear" w:color="auto" w:fill="auto"/>
            <w:vAlign w:val="center"/>
          </w:tcPr>
          <w:p w:rsidR="00B771E5" w:rsidRPr="00D25E9B" w:rsidRDefault="00CE4C89" w:rsidP="0020658C">
            <w:r>
              <w:t xml:space="preserve">Тема 7. </w:t>
            </w:r>
            <w:r w:rsidRPr="004A606E">
              <w:t>Подходы к укомплектованию структурного подразделения гостиницы работниками необходимой квалификации.</w:t>
            </w:r>
          </w:p>
        </w:tc>
        <w:tc>
          <w:tcPr>
            <w:tcW w:w="1370" w:type="dxa"/>
            <w:shd w:val="clear" w:color="auto" w:fill="auto"/>
            <w:vAlign w:val="center"/>
          </w:tcPr>
          <w:p w:rsidR="00B771E5" w:rsidRPr="00D25E9B" w:rsidRDefault="00CE4C89" w:rsidP="0020658C">
            <w:pPr>
              <w:jc w:val="center"/>
              <w:rPr>
                <w:shd w:val="clear" w:color="auto" w:fill="FFFFFF"/>
              </w:rPr>
            </w:pPr>
            <w:r>
              <w:rPr>
                <w:shd w:val="clear" w:color="auto" w:fill="FFFFFF"/>
              </w:rPr>
              <w:t>10</w:t>
            </w:r>
          </w:p>
        </w:tc>
        <w:tc>
          <w:tcPr>
            <w:tcW w:w="6266" w:type="dxa"/>
            <w:shd w:val="clear" w:color="auto" w:fill="auto"/>
            <w:vAlign w:val="center"/>
          </w:tcPr>
          <w:p w:rsidR="00B771E5" w:rsidRPr="004A606E" w:rsidRDefault="00CE4C89" w:rsidP="0020658C">
            <w:pPr>
              <w:shd w:val="clear" w:color="auto" w:fill="FFFFFF"/>
              <w:suppressAutoHyphens/>
              <w:ind w:right="10"/>
            </w:pPr>
            <w:r w:rsidRPr="004A606E">
              <w:rPr>
                <w:bCs/>
              </w:rPr>
              <w:t>М</w:t>
            </w:r>
            <w:r w:rsidRPr="004A606E">
              <w:t>етодики определения потребностей службы гостиницы в материальных ресурсах и персонале</w:t>
            </w:r>
          </w:p>
        </w:tc>
      </w:tr>
      <w:tr w:rsidR="00B771E5" w:rsidRPr="00D25E9B" w:rsidTr="0020658C">
        <w:trPr>
          <w:trHeight w:val="578"/>
        </w:trPr>
        <w:tc>
          <w:tcPr>
            <w:tcW w:w="861" w:type="dxa"/>
            <w:shd w:val="clear" w:color="auto" w:fill="auto"/>
            <w:vAlign w:val="center"/>
          </w:tcPr>
          <w:p w:rsidR="00B771E5" w:rsidRPr="00D25E9B" w:rsidRDefault="00E27D52" w:rsidP="0020658C">
            <w:pPr>
              <w:jc w:val="center"/>
              <w:rPr>
                <w:shd w:val="clear" w:color="auto" w:fill="FFFFFF"/>
              </w:rPr>
            </w:pPr>
            <w:r>
              <w:rPr>
                <w:shd w:val="clear" w:color="auto" w:fill="FFFFFF"/>
              </w:rPr>
              <w:t>8</w:t>
            </w:r>
          </w:p>
        </w:tc>
        <w:tc>
          <w:tcPr>
            <w:tcW w:w="6263" w:type="dxa"/>
            <w:shd w:val="clear" w:color="auto" w:fill="auto"/>
            <w:vAlign w:val="center"/>
          </w:tcPr>
          <w:p w:rsidR="00B771E5" w:rsidRPr="00D25E9B" w:rsidRDefault="00CE4C89" w:rsidP="0020658C">
            <w:r>
              <w:t xml:space="preserve">Тема 8. </w:t>
            </w:r>
            <w:proofErr w:type="spellStart"/>
            <w:proofErr w:type="gramStart"/>
            <w:r w:rsidRPr="004A606E">
              <w:rPr>
                <w:bCs/>
              </w:rPr>
              <w:t>Найм</w:t>
            </w:r>
            <w:proofErr w:type="spellEnd"/>
            <w:r w:rsidRPr="004A606E">
              <w:rPr>
                <w:bCs/>
              </w:rPr>
              <w:t xml:space="preserve"> и</w:t>
            </w:r>
            <w:proofErr w:type="gramEnd"/>
            <w:r w:rsidRPr="004A606E">
              <w:rPr>
                <w:bCs/>
              </w:rPr>
              <w:t xml:space="preserve"> отбор кадров для предприятий сферы гостеприимства</w:t>
            </w:r>
          </w:p>
        </w:tc>
        <w:tc>
          <w:tcPr>
            <w:tcW w:w="1370" w:type="dxa"/>
            <w:shd w:val="clear" w:color="auto" w:fill="auto"/>
            <w:vAlign w:val="center"/>
          </w:tcPr>
          <w:p w:rsidR="00B771E5" w:rsidRPr="00D25E9B" w:rsidRDefault="00CE4C89" w:rsidP="0020658C">
            <w:pPr>
              <w:jc w:val="center"/>
              <w:rPr>
                <w:shd w:val="clear" w:color="auto" w:fill="FFFFFF"/>
              </w:rPr>
            </w:pPr>
            <w:r>
              <w:rPr>
                <w:shd w:val="clear" w:color="auto" w:fill="FFFFFF"/>
              </w:rPr>
              <w:t>10</w:t>
            </w:r>
          </w:p>
        </w:tc>
        <w:tc>
          <w:tcPr>
            <w:tcW w:w="6266" w:type="dxa"/>
            <w:shd w:val="clear" w:color="auto" w:fill="auto"/>
            <w:vAlign w:val="center"/>
          </w:tcPr>
          <w:p w:rsidR="00B771E5" w:rsidRPr="004A606E" w:rsidRDefault="00CE4C89" w:rsidP="0020658C">
            <w:pPr>
              <w:shd w:val="clear" w:color="auto" w:fill="FFFFFF"/>
              <w:suppressAutoHyphens/>
              <w:ind w:right="10"/>
            </w:pPr>
            <w:r w:rsidRPr="004A606E">
              <w:rPr>
                <w:bCs/>
              </w:rPr>
              <w:t>Высвобождение, увольнение и текучесть кадров.</w:t>
            </w:r>
          </w:p>
        </w:tc>
      </w:tr>
      <w:tr w:rsidR="00B771E5" w:rsidRPr="00D25E9B" w:rsidTr="0020658C">
        <w:trPr>
          <w:trHeight w:val="578"/>
        </w:trPr>
        <w:tc>
          <w:tcPr>
            <w:tcW w:w="861" w:type="dxa"/>
            <w:shd w:val="clear" w:color="auto" w:fill="auto"/>
            <w:vAlign w:val="center"/>
          </w:tcPr>
          <w:p w:rsidR="00B771E5" w:rsidRPr="00D25E9B" w:rsidRDefault="00E27D52" w:rsidP="0020658C">
            <w:pPr>
              <w:jc w:val="center"/>
              <w:rPr>
                <w:shd w:val="clear" w:color="auto" w:fill="FFFFFF"/>
              </w:rPr>
            </w:pPr>
            <w:r>
              <w:rPr>
                <w:shd w:val="clear" w:color="auto" w:fill="FFFFFF"/>
              </w:rPr>
              <w:lastRenderedPageBreak/>
              <w:t>9</w:t>
            </w:r>
          </w:p>
        </w:tc>
        <w:tc>
          <w:tcPr>
            <w:tcW w:w="6263" w:type="dxa"/>
            <w:shd w:val="clear" w:color="auto" w:fill="auto"/>
            <w:vAlign w:val="center"/>
          </w:tcPr>
          <w:p w:rsidR="00B771E5" w:rsidRPr="00D25E9B" w:rsidRDefault="00CE4C89" w:rsidP="0020658C">
            <w:r>
              <w:t xml:space="preserve">Тема 9. </w:t>
            </w:r>
            <w:r w:rsidRPr="004A606E">
              <w:rPr>
                <w:bCs/>
              </w:rPr>
              <w:t>Обучение и развитие персонала гостиницы</w:t>
            </w:r>
          </w:p>
        </w:tc>
        <w:tc>
          <w:tcPr>
            <w:tcW w:w="1370" w:type="dxa"/>
            <w:shd w:val="clear" w:color="auto" w:fill="auto"/>
            <w:vAlign w:val="center"/>
          </w:tcPr>
          <w:p w:rsidR="00B771E5" w:rsidRPr="00D25E9B" w:rsidRDefault="00CE4C89" w:rsidP="0020658C">
            <w:pPr>
              <w:jc w:val="center"/>
              <w:rPr>
                <w:shd w:val="clear" w:color="auto" w:fill="FFFFFF"/>
              </w:rPr>
            </w:pPr>
            <w:r>
              <w:rPr>
                <w:shd w:val="clear" w:color="auto" w:fill="FFFFFF"/>
              </w:rPr>
              <w:t>10</w:t>
            </w:r>
          </w:p>
        </w:tc>
        <w:tc>
          <w:tcPr>
            <w:tcW w:w="6266" w:type="dxa"/>
            <w:shd w:val="clear" w:color="auto" w:fill="auto"/>
            <w:vAlign w:val="center"/>
          </w:tcPr>
          <w:p w:rsidR="00B771E5" w:rsidRPr="004A606E" w:rsidRDefault="00CE4C89" w:rsidP="0020658C">
            <w:pPr>
              <w:shd w:val="clear" w:color="auto" w:fill="FFFFFF"/>
              <w:suppressAutoHyphens/>
              <w:ind w:right="10"/>
            </w:pPr>
            <w:r w:rsidRPr="004A606E">
              <w:rPr>
                <w:bCs/>
              </w:rPr>
              <w:t>Принципы формирования кадрового резерва</w:t>
            </w:r>
          </w:p>
        </w:tc>
      </w:tr>
      <w:tr w:rsidR="00756C2E" w:rsidRPr="00D25E9B" w:rsidTr="0020658C">
        <w:trPr>
          <w:trHeight w:val="290"/>
        </w:trPr>
        <w:tc>
          <w:tcPr>
            <w:tcW w:w="861" w:type="dxa"/>
            <w:shd w:val="clear" w:color="auto" w:fill="auto"/>
            <w:vAlign w:val="center"/>
          </w:tcPr>
          <w:p w:rsidR="00756C2E" w:rsidRPr="00D25E9B" w:rsidRDefault="00756C2E" w:rsidP="0020658C">
            <w:pPr>
              <w:jc w:val="center"/>
              <w:rPr>
                <w:shd w:val="clear" w:color="auto" w:fill="FFFFFF"/>
              </w:rPr>
            </w:pPr>
          </w:p>
        </w:tc>
        <w:tc>
          <w:tcPr>
            <w:tcW w:w="6263" w:type="dxa"/>
            <w:shd w:val="clear" w:color="auto" w:fill="auto"/>
            <w:vAlign w:val="center"/>
          </w:tcPr>
          <w:p w:rsidR="00756C2E" w:rsidRPr="00D25E9B" w:rsidRDefault="00756C2E" w:rsidP="0020658C">
            <w:pPr>
              <w:rPr>
                <w:shd w:val="clear" w:color="auto" w:fill="FFFFFF"/>
              </w:rPr>
            </w:pPr>
            <w:r w:rsidRPr="00D25E9B">
              <w:rPr>
                <w:shd w:val="clear" w:color="auto" w:fill="FFFFFF"/>
              </w:rPr>
              <w:t>Итого</w:t>
            </w:r>
          </w:p>
        </w:tc>
        <w:tc>
          <w:tcPr>
            <w:tcW w:w="7635" w:type="dxa"/>
            <w:gridSpan w:val="2"/>
            <w:shd w:val="clear" w:color="auto" w:fill="auto"/>
            <w:vAlign w:val="center"/>
          </w:tcPr>
          <w:p w:rsidR="00756C2E" w:rsidRPr="00D25E9B" w:rsidRDefault="00153D3F" w:rsidP="0020658C">
            <w:pPr>
              <w:rPr>
                <w:shd w:val="clear" w:color="auto" w:fill="FFFFFF"/>
              </w:rPr>
            </w:pPr>
            <w:r>
              <w:rPr>
                <w:shd w:val="clear" w:color="auto" w:fill="FFFFFF"/>
              </w:rPr>
              <w:t>87</w:t>
            </w:r>
          </w:p>
        </w:tc>
      </w:tr>
    </w:tbl>
    <w:p w:rsidR="00756C2E" w:rsidRPr="00D25E9B" w:rsidRDefault="00756C2E" w:rsidP="00756C2E">
      <w:pPr>
        <w:shd w:val="clear" w:color="auto" w:fill="FFFFFF"/>
        <w:spacing w:line="360" w:lineRule="auto"/>
        <w:ind w:firstLine="709"/>
        <w:jc w:val="both"/>
        <w:rPr>
          <w:shd w:val="clear" w:color="auto" w:fill="FFFFFF"/>
        </w:rPr>
        <w:sectPr w:rsidR="00756C2E" w:rsidRPr="00D25E9B" w:rsidSect="00AF7D9B">
          <w:pgSz w:w="16838" w:h="11906" w:orient="landscape"/>
          <w:pgMar w:top="851" w:right="1134" w:bottom="1418" w:left="1134" w:header="709" w:footer="709" w:gutter="0"/>
          <w:cols w:space="708"/>
          <w:docGrid w:linePitch="360"/>
        </w:sectPr>
      </w:pPr>
    </w:p>
    <w:p w:rsidR="00756C2E" w:rsidRPr="00D25E9B" w:rsidRDefault="00756C2E" w:rsidP="00756C2E">
      <w:pPr>
        <w:spacing w:line="360" w:lineRule="auto"/>
        <w:ind w:firstLine="709"/>
        <w:jc w:val="both"/>
        <w:rPr>
          <w:shd w:val="clear" w:color="auto" w:fill="FFFFFF"/>
        </w:rPr>
      </w:pPr>
      <w:r w:rsidRPr="00D25E9B">
        <w:rPr>
          <w:shd w:val="clear" w:color="auto" w:fill="FFFFFF"/>
        </w:rPr>
        <w:lastRenderedPageBreak/>
        <w:t>3 ОБЩИЕ РЕКОМЕНДАЦИИ ПО ИЗУЧЕНИЮ</w:t>
      </w:r>
      <w:r w:rsidR="005E4F91" w:rsidRPr="00D25E9B">
        <w:rPr>
          <w:shd w:val="clear" w:color="auto" w:fill="FFFFFF"/>
        </w:rPr>
        <w:t xml:space="preserve"> ДИСЦИПЛИНЫ «</w:t>
      </w:r>
      <w:r w:rsidR="005E4F91" w:rsidRPr="00D25E9B">
        <w:t>ОП.01 Менеджмент и управление персоналом в гостиничном деле</w:t>
      </w:r>
      <w:r w:rsidRPr="00D25E9B">
        <w:rPr>
          <w:shd w:val="clear" w:color="auto" w:fill="FFFFFF"/>
        </w:rPr>
        <w:t>»</w:t>
      </w:r>
    </w:p>
    <w:p w:rsidR="00756C2E" w:rsidRPr="00D25E9B" w:rsidRDefault="00756C2E" w:rsidP="00756C2E">
      <w:pPr>
        <w:shd w:val="clear" w:color="auto" w:fill="FFFFFF"/>
        <w:spacing w:line="360" w:lineRule="auto"/>
        <w:ind w:firstLine="709"/>
        <w:jc w:val="both"/>
      </w:pPr>
      <w:r w:rsidRPr="00D25E9B">
        <w:t xml:space="preserve">Для успешного овладения дисциплиной необходимо выполнять следующие требования: </w:t>
      </w:r>
    </w:p>
    <w:p w:rsidR="00756C2E" w:rsidRPr="00D25E9B" w:rsidRDefault="00756C2E" w:rsidP="00756C2E">
      <w:pPr>
        <w:pStyle w:val="a3"/>
        <w:numPr>
          <w:ilvl w:val="0"/>
          <w:numId w:val="14"/>
        </w:numPr>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посещать все лекционные и практические занятия</w:t>
      </w:r>
    </w:p>
    <w:p w:rsidR="00756C2E" w:rsidRPr="00D25E9B" w:rsidRDefault="00756C2E" w:rsidP="00756C2E">
      <w:pPr>
        <w:pStyle w:val="a3"/>
        <w:numPr>
          <w:ilvl w:val="0"/>
          <w:numId w:val="14"/>
        </w:numPr>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все рассматриваемые на лекциях и практических занятиях темы и вопросы обязательно фиксировать в тетради; </w:t>
      </w:r>
    </w:p>
    <w:p w:rsidR="00756C2E" w:rsidRPr="00D25E9B" w:rsidRDefault="00756C2E" w:rsidP="00756C2E">
      <w:pPr>
        <w:pStyle w:val="a3"/>
        <w:numPr>
          <w:ilvl w:val="0"/>
          <w:numId w:val="14"/>
        </w:numPr>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обязательно выполнять все домашние задания, получаемые на лекциях или практических занятиях;</w:t>
      </w:r>
    </w:p>
    <w:p w:rsidR="00756C2E" w:rsidRPr="00D25E9B" w:rsidRDefault="00756C2E" w:rsidP="00756C2E">
      <w:pPr>
        <w:pStyle w:val="a3"/>
        <w:numPr>
          <w:ilvl w:val="0"/>
          <w:numId w:val="14"/>
        </w:numPr>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в случаях пропуска занятий по каким-либо причинам, необходимо обязательно самостоятельно изучать соответствующий материал</w:t>
      </w:r>
    </w:p>
    <w:p w:rsidR="00756C2E" w:rsidRPr="00D25E9B" w:rsidRDefault="00756C2E" w:rsidP="00756C2E">
      <w:pPr>
        <w:spacing w:line="360" w:lineRule="auto"/>
        <w:ind w:firstLine="709"/>
        <w:jc w:val="both"/>
      </w:pPr>
      <w:r w:rsidRPr="00D25E9B">
        <w:t xml:space="preserve">При изучении дисциплины «менеджмент»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 рабочей </w:t>
      </w:r>
      <w:r w:rsidR="005E4F91" w:rsidRPr="00D25E9B">
        <w:t>программе дисциплины «ОП.01 Менеджмент и управление персоналом в гостиничном деле</w:t>
      </w:r>
      <w:r w:rsidRPr="00D25E9B">
        <w:t xml:space="preserve">». </w:t>
      </w:r>
    </w:p>
    <w:p w:rsidR="00756C2E" w:rsidRPr="00D25E9B" w:rsidRDefault="00756C2E" w:rsidP="00756C2E">
      <w:pPr>
        <w:shd w:val="clear" w:color="auto" w:fill="FFFFFF"/>
        <w:spacing w:line="360" w:lineRule="auto"/>
        <w:ind w:firstLine="709"/>
        <w:jc w:val="both"/>
      </w:pPr>
      <w:r w:rsidRPr="00D25E9B">
        <w:t xml:space="preserve">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w:t>
      </w:r>
    </w:p>
    <w:p w:rsidR="00756C2E" w:rsidRPr="00D25E9B" w:rsidRDefault="00756C2E" w:rsidP="00756C2E">
      <w:pPr>
        <w:spacing w:line="360" w:lineRule="auto"/>
        <w:ind w:firstLine="709"/>
        <w:jc w:val="both"/>
        <w:rPr>
          <w:u w:val="single"/>
        </w:rPr>
      </w:pPr>
      <w:r w:rsidRPr="00D25E9B">
        <w:rPr>
          <w:u w:val="single"/>
        </w:rPr>
        <w:t xml:space="preserve">ПОДГОТОВКА К ПРАКТИЧЕСКИМ ЗАНЯТИЯМ </w:t>
      </w:r>
    </w:p>
    <w:p w:rsidR="00756C2E" w:rsidRPr="00D25E9B" w:rsidRDefault="00756C2E" w:rsidP="00756C2E">
      <w:pPr>
        <w:spacing w:line="360" w:lineRule="auto"/>
        <w:ind w:firstLine="709"/>
        <w:jc w:val="both"/>
      </w:pPr>
      <w:r w:rsidRPr="00D25E9B">
        <w:t>В ходе подготовки к практическим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756C2E" w:rsidRPr="00D25E9B" w:rsidRDefault="00756C2E" w:rsidP="00756C2E">
      <w:pPr>
        <w:spacing w:line="360" w:lineRule="auto"/>
        <w:ind w:firstLine="709"/>
        <w:contextualSpacing/>
        <w:jc w:val="both"/>
      </w:pPr>
      <w:r w:rsidRPr="00D25E9B">
        <w:t>При подготовке к практическому занятию по дисциплине «</w:t>
      </w:r>
      <w:r w:rsidR="005E4F91" w:rsidRPr="00D25E9B">
        <w:t>ОП.01 Менеджмент и управление персоналом в гостиничном деле</w:t>
      </w:r>
      <w:r w:rsidRPr="00D25E9B">
        <w:t>» следует:</w:t>
      </w:r>
    </w:p>
    <w:p w:rsidR="00756C2E" w:rsidRPr="00D25E9B" w:rsidRDefault="00756C2E" w:rsidP="00756C2E">
      <w:pPr>
        <w:pStyle w:val="a3"/>
        <w:numPr>
          <w:ilvl w:val="0"/>
          <w:numId w:val="13"/>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внимательно изучить задание, определить круг вопросов;</w:t>
      </w:r>
    </w:p>
    <w:p w:rsidR="00756C2E" w:rsidRPr="00D25E9B" w:rsidRDefault="00756C2E" w:rsidP="00756C2E">
      <w:pPr>
        <w:pStyle w:val="a3"/>
        <w:numPr>
          <w:ilvl w:val="0"/>
          <w:numId w:val="13"/>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определить список необходимой литературы и источников, используя список, предложенный в рабочей программе дисциплины;</w:t>
      </w:r>
    </w:p>
    <w:p w:rsidR="00756C2E" w:rsidRPr="00D25E9B" w:rsidRDefault="00756C2E" w:rsidP="00756C2E">
      <w:pPr>
        <w:pStyle w:val="a3"/>
        <w:numPr>
          <w:ilvl w:val="0"/>
          <w:numId w:val="13"/>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756C2E" w:rsidRPr="00D25E9B" w:rsidRDefault="00756C2E" w:rsidP="00756C2E">
      <w:pPr>
        <w:pStyle w:val="a3"/>
        <w:spacing w:after="0" w:line="360" w:lineRule="auto"/>
        <w:ind w:left="0" w:firstLine="709"/>
        <w:jc w:val="both"/>
        <w:rPr>
          <w:rFonts w:ascii="Times New Roman" w:hAnsi="Times New Roman"/>
          <w:sz w:val="24"/>
          <w:szCs w:val="24"/>
        </w:rPr>
      </w:pPr>
      <w:r w:rsidRPr="00D25E9B">
        <w:rPr>
          <w:rFonts w:ascii="Times New Roman" w:hAnsi="Times New Roman"/>
          <w:sz w:val="24"/>
          <w:szCs w:val="24"/>
        </w:rPr>
        <w:lastRenderedPageBreak/>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756C2E" w:rsidRPr="00D25E9B" w:rsidRDefault="00756C2E" w:rsidP="00756C2E">
      <w:pPr>
        <w:spacing w:line="360" w:lineRule="auto"/>
        <w:ind w:firstLine="709"/>
        <w:contextualSpacing/>
        <w:jc w:val="both"/>
      </w:pPr>
      <w:r w:rsidRPr="00D25E9B">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756C2E" w:rsidRPr="00D25E9B" w:rsidRDefault="00756C2E" w:rsidP="00756C2E">
      <w:pPr>
        <w:spacing w:line="360" w:lineRule="auto"/>
        <w:ind w:firstLine="709"/>
        <w:jc w:val="both"/>
      </w:pPr>
    </w:p>
    <w:p w:rsidR="00756C2E" w:rsidRPr="00D25E9B" w:rsidRDefault="00756C2E" w:rsidP="00756C2E">
      <w:pPr>
        <w:spacing w:line="360" w:lineRule="auto"/>
        <w:ind w:firstLine="709"/>
        <w:jc w:val="both"/>
        <w:rPr>
          <w:u w:val="single"/>
        </w:rPr>
      </w:pPr>
      <w:r w:rsidRPr="00D25E9B">
        <w:rPr>
          <w:u w:val="single"/>
        </w:rPr>
        <w:t>РАБОТА С НАУЧНОЙ ЛИТЕРАТУРОЙ</w:t>
      </w:r>
    </w:p>
    <w:p w:rsidR="00756C2E" w:rsidRPr="00D25E9B" w:rsidRDefault="00756C2E" w:rsidP="00756C2E">
      <w:pPr>
        <w:spacing w:line="360" w:lineRule="auto"/>
        <w:ind w:firstLine="709"/>
        <w:jc w:val="both"/>
      </w:pPr>
      <w:r w:rsidRPr="00D25E9B">
        <w:t>Грамотная работа с научной литературой, предполагает соблюдение ряда правил:</w:t>
      </w:r>
    </w:p>
    <w:p w:rsidR="00756C2E" w:rsidRPr="00D25E9B" w:rsidRDefault="00756C2E" w:rsidP="00756C2E">
      <w:pPr>
        <w:pStyle w:val="a3"/>
        <w:numPr>
          <w:ilvl w:val="0"/>
          <w:numId w:val="1"/>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Ознакомление с оглавлением, содержанием предисловия или введения.</w:t>
      </w:r>
    </w:p>
    <w:p w:rsidR="00756C2E" w:rsidRPr="00D25E9B" w:rsidRDefault="00756C2E" w:rsidP="00756C2E">
      <w:pPr>
        <w:pStyle w:val="a3"/>
        <w:numPr>
          <w:ilvl w:val="0"/>
          <w:numId w:val="1"/>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Чтение текста</w:t>
      </w:r>
    </w:p>
    <w:p w:rsidR="00756C2E" w:rsidRPr="00D25E9B" w:rsidRDefault="00756C2E" w:rsidP="00756C2E">
      <w:pPr>
        <w:pStyle w:val="a3"/>
        <w:numPr>
          <w:ilvl w:val="0"/>
          <w:numId w:val="1"/>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Выяснение незнакомых слов, терминов, выражений, неизвестных имен, названий. </w:t>
      </w:r>
    </w:p>
    <w:p w:rsidR="00756C2E" w:rsidRPr="00D25E9B" w:rsidRDefault="00756C2E" w:rsidP="00756C2E">
      <w:pPr>
        <w:pStyle w:val="a3"/>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 </w:t>
      </w:r>
    </w:p>
    <w:p w:rsidR="00756C2E" w:rsidRPr="00D25E9B" w:rsidRDefault="00756C2E" w:rsidP="00756C2E">
      <w:pPr>
        <w:pStyle w:val="a3"/>
        <w:spacing w:after="0" w:line="360" w:lineRule="auto"/>
        <w:ind w:left="0" w:firstLine="709"/>
        <w:jc w:val="both"/>
        <w:rPr>
          <w:rFonts w:ascii="Times New Roman" w:hAnsi="Times New Roman"/>
          <w:b/>
          <w:i/>
          <w:sz w:val="24"/>
          <w:szCs w:val="24"/>
        </w:rPr>
      </w:pPr>
      <w:r w:rsidRPr="00D25E9B">
        <w:rPr>
          <w:rFonts w:ascii="Times New Roman" w:hAnsi="Times New Roman"/>
          <w:b/>
          <w:i/>
          <w:sz w:val="24"/>
          <w:szCs w:val="24"/>
        </w:rPr>
        <w:t>Методические рекомендации по составлению конспекта</w:t>
      </w:r>
    </w:p>
    <w:p w:rsidR="00756C2E" w:rsidRPr="00D25E9B" w:rsidRDefault="00756C2E" w:rsidP="00756C2E">
      <w:pPr>
        <w:pStyle w:val="a3"/>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Конспект - сложный способ изложения содержания книги или статьи в логической последовательности. </w:t>
      </w:r>
    </w:p>
    <w:p w:rsidR="00756C2E" w:rsidRPr="00D25E9B" w:rsidRDefault="00756C2E" w:rsidP="00756C2E">
      <w:pPr>
        <w:pStyle w:val="a3"/>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756C2E" w:rsidRPr="00D25E9B" w:rsidRDefault="00756C2E" w:rsidP="00756C2E">
      <w:pPr>
        <w:pStyle w:val="a3"/>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Законспектируйте материал, четко следуя пунктам плана. При конспектировании старайтесь выразить мысль своими словами. Записи следует вести четко, ясно. </w:t>
      </w:r>
    </w:p>
    <w:p w:rsidR="00756C2E" w:rsidRPr="00D25E9B" w:rsidRDefault="00756C2E" w:rsidP="00756C2E">
      <w:pPr>
        <w:pStyle w:val="a3"/>
        <w:spacing w:after="0" w:line="360" w:lineRule="auto"/>
        <w:ind w:left="0" w:firstLine="709"/>
        <w:jc w:val="both"/>
        <w:rPr>
          <w:rFonts w:ascii="Times New Roman" w:hAnsi="Times New Roman"/>
          <w:sz w:val="24"/>
          <w:szCs w:val="24"/>
        </w:rPr>
      </w:pPr>
      <w:r w:rsidRPr="00D25E9B">
        <w:rPr>
          <w:rFonts w:ascii="Times New Roman" w:hAnsi="Times New Roman"/>
          <w:sz w:val="24"/>
          <w:szCs w:val="24"/>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756C2E" w:rsidRPr="00D25E9B" w:rsidRDefault="00756C2E" w:rsidP="00756C2E">
      <w:pPr>
        <w:pStyle w:val="a3"/>
        <w:spacing w:after="0" w:line="360" w:lineRule="auto"/>
        <w:ind w:left="0" w:firstLine="709"/>
        <w:jc w:val="both"/>
        <w:rPr>
          <w:rFonts w:ascii="Times New Roman" w:hAnsi="Times New Roman"/>
          <w:b/>
          <w:i/>
          <w:sz w:val="24"/>
          <w:szCs w:val="24"/>
        </w:rPr>
      </w:pPr>
      <w:r w:rsidRPr="00D25E9B">
        <w:rPr>
          <w:rFonts w:ascii="Times New Roman" w:hAnsi="Times New Roman"/>
          <w:b/>
          <w:i/>
          <w:sz w:val="24"/>
          <w:szCs w:val="24"/>
        </w:rPr>
        <w:t>Методические рекомендации по составлению опорного конспекта</w:t>
      </w:r>
    </w:p>
    <w:p w:rsidR="00756C2E" w:rsidRPr="00D25E9B" w:rsidRDefault="00756C2E" w:rsidP="00756C2E">
      <w:pPr>
        <w:pStyle w:val="a3"/>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 </w:t>
      </w:r>
    </w:p>
    <w:p w:rsidR="00756C2E" w:rsidRPr="00D25E9B" w:rsidRDefault="00756C2E" w:rsidP="00756C2E">
      <w:pPr>
        <w:pStyle w:val="a3"/>
        <w:spacing w:after="0" w:line="360" w:lineRule="auto"/>
        <w:ind w:left="0" w:firstLine="709"/>
        <w:jc w:val="both"/>
        <w:rPr>
          <w:rFonts w:ascii="Times New Roman" w:hAnsi="Times New Roman"/>
          <w:sz w:val="24"/>
          <w:szCs w:val="24"/>
        </w:rPr>
      </w:pPr>
      <w:r w:rsidRPr="00D25E9B">
        <w:rPr>
          <w:rFonts w:ascii="Times New Roman" w:hAnsi="Times New Roman"/>
          <w:sz w:val="24"/>
          <w:szCs w:val="24"/>
        </w:rPr>
        <w:t>Опорный конспект – это наилучшая форма подготовки к ответу на вопросы.</w:t>
      </w:r>
    </w:p>
    <w:p w:rsidR="00756C2E" w:rsidRPr="00D25E9B" w:rsidRDefault="00756C2E" w:rsidP="00756C2E">
      <w:pPr>
        <w:pStyle w:val="a3"/>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Основная цель опорного конспекта – облегчить запоминание. </w:t>
      </w:r>
    </w:p>
    <w:p w:rsidR="00756C2E" w:rsidRPr="00D25E9B" w:rsidRDefault="00756C2E" w:rsidP="00756C2E">
      <w:pPr>
        <w:pStyle w:val="a3"/>
        <w:spacing w:after="0" w:line="360" w:lineRule="auto"/>
        <w:ind w:left="0" w:firstLine="709"/>
        <w:jc w:val="both"/>
        <w:rPr>
          <w:rFonts w:ascii="Times New Roman" w:hAnsi="Times New Roman"/>
          <w:sz w:val="24"/>
          <w:szCs w:val="24"/>
        </w:rPr>
      </w:pPr>
      <w:r w:rsidRPr="00D25E9B">
        <w:rPr>
          <w:rFonts w:ascii="Times New Roman" w:hAnsi="Times New Roman"/>
          <w:b/>
          <w:sz w:val="24"/>
          <w:szCs w:val="24"/>
        </w:rPr>
        <w:lastRenderedPageBreak/>
        <w:t>Этапы составления опорного конспекта</w:t>
      </w:r>
      <w:r w:rsidRPr="00D25E9B">
        <w:rPr>
          <w:rFonts w:ascii="Times New Roman" w:hAnsi="Times New Roman"/>
          <w:sz w:val="24"/>
          <w:szCs w:val="24"/>
        </w:rPr>
        <w:t>:</w:t>
      </w:r>
    </w:p>
    <w:p w:rsidR="00756C2E" w:rsidRPr="00D25E9B" w:rsidRDefault="00756C2E" w:rsidP="00756C2E">
      <w:pPr>
        <w:pStyle w:val="a3"/>
        <w:numPr>
          <w:ilvl w:val="0"/>
          <w:numId w:val="6"/>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изучить материалы темы, выбрать главное и второстепенное; </w:t>
      </w:r>
    </w:p>
    <w:p w:rsidR="00756C2E" w:rsidRPr="00D25E9B" w:rsidRDefault="00756C2E" w:rsidP="00756C2E">
      <w:pPr>
        <w:pStyle w:val="a3"/>
        <w:numPr>
          <w:ilvl w:val="0"/>
          <w:numId w:val="6"/>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установить логическую связь между элементами темы; </w:t>
      </w:r>
    </w:p>
    <w:p w:rsidR="00756C2E" w:rsidRPr="00D25E9B" w:rsidRDefault="00756C2E" w:rsidP="00756C2E">
      <w:pPr>
        <w:pStyle w:val="a3"/>
        <w:numPr>
          <w:ilvl w:val="0"/>
          <w:numId w:val="6"/>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представить характеристику элементов в краткой форме; </w:t>
      </w:r>
    </w:p>
    <w:p w:rsidR="00756C2E" w:rsidRPr="00D25E9B" w:rsidRDefault="00756C2E" w:rsidP="00756C2E">
      <w:pPr>
        <w:pStyle w:val="a3"/>
        <w:numPr>
          <w:ilvl w:val="0"/>
          <w:numId w:val="6"/>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выбрать опорные сигналы для акцентирования главной информации и отобразить в структуре работы.</w:t>
      </w:r>
    </w:p>
    <w:p w:rsidR="00756C2E" w:rsidRPr="00D25E9B" w:rsidRDefault="00756C2E" w:rsidP="00756C2E">
      <w:pPr>
        <w:shd w:val="clear" w:color="auto" w:fill="FFFFFF"/>
        <w:spacing w:line="360" w:lineRule="auto"/>
        <w:ind w:firstLine="709"/>
        <w:jc w:val="both"/>
        <w:rPr>
          <w:b/>
          <w:i/>
        </w:rPr>
      </w:pPr>
      <w:r w:rsidRPr="00D25E9B">
        <w:rPr>
          <w:b/>
          <w:i/>
        </w:rPr>
        <w:t>Методические рекомендации по подготовке информационного сообщения</w:t>
      </w:r>
    </w:p>
    <w:p w:rsidR="00756C2E" w:rsidRPr="00D25E9B" w:rsidRDefault="00756C2E" w:rsidP="00756C2E">
      <w:pPr>
        <w:shd w:val="clear" w:color="auto" w:fill="FFFFFF"/>
        <w:spacing w:line="360" w:lineRule="auto"/>
        <w:ind w:firstLine="709"/>
        <w:contextualSpacing/>
        <w:jc w:val="both"/>
      </w:pPr>
      <w:r w:rsidRPr="00D25E9B">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756C2E" w:rsidRPr="00D25E9B" w:rsidRDefault="00756C2E" w:rsidP="00756C2E">
      <w:pPr>
        <w:shd w:val="clear" w:color="auto" w:fill="FFFFFF"/>
        <w:spacing w:line="360" w:lineRule="auto"/>
        <w:ind w:firstLine="709"/>
        <w:contextualSpacing/>
        <w:jc w:val="both"/>
      </w:pPr>
      <w:r w:rsidRPr="00D25E9B">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756C2E" w:rsidRPr="00D25E9B" w:rsidRDefault="00756C2E" w:rsidP="00756C2E">
      <w:pPr>
        <w:shd w:val="clear" w:color="auto" w:fill="FFFFFF"/>
        <w:spacing w:line="360" w:lineRule="auto"/>
        <w:ind w:firstLine="709"/>
        <w:contextualSpacing/>
        <w:jc w:val="both"/>
      </w:pPr>
      <w:r w:rsidRPr="00D25E9B">
        <w:t>Возможно письменное оформление задания, оно может включать элементы наглядности (иллюстрации, демонстрацию).</w:t>
      </w:r>
    </w:p>
    <w:p w:rsidR="00756C2E" w:rsidRPr="00D25E9B" w:rsidRDefault="00756C2E" w:rsidP="00756C2E">
      <w:pPr>
        <w:shd w:val="clear" w:color="auto" w:fill="FFFFFF"/>
        <w:spacing w:line="360" w:lineRule="auto"/>
        <w:ind w:firstLine="709"/>
        <w:jc w:val="both"/>
      </w:pPr>
      <w:r w:rsidRPr="00D25E9B">
        <w:t xml:space="preserve"> Регламент времени на озвучивание сообщения – до 5 мин.</w:t>
      </w:r>
    </w:p>
    <w:p w:rsidR="00756C2E" w:rsidRPr="00D25E9B" w:rsidRDefault="00756C2E" w:rsidP="00756C2E">
      <w:pPr>
        <w:shd w:val="clear" w:color="auto" w:fill="FFFFFF"/>
        <w:spacing w:line="360" w:lineRule="auto"/>
        <w:ind w:firstLine="709"/>
        <w:jc w:val="both"/>
        <w:rPr>
          <w:b/>
        </w:rPr>
      </w:pPr>
      <w:r w:rsidRPr="00D25E9B">
        <w:rPr>
          <w:b/>
        </w:rPr>
        <w:t xml:space="preserve">Этапы подготовки сообщения: </w:t>
      </w:r>
    </w:p>
    <w:p w:rsidR="00756C2E" w:rsidRPr="00D25E9B" w:rsidRDefault="00756C2E" w:rsidP="00756C2E">
      <w:pPr>
        <w:pStyle w:val="a3"/>
        <w:numPr>
          <w:ilvl w:val="0"/>
          <w:numId w:val="2"/>
        </w:numPr>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собрать и изучить литературу по теме; </w:t>
      </w:r>
    </w:p>
    <w:p w:rsidR="00756C2E" w:rsidRPr="00D25E9B" w:rsidRDefault="00756C2E" w:rsidP="00756C2E">
      <w:pPr>
        <w:pStyle w:val="a3"/>
        <w:numPr>
          <w:ilvl w:val="0"/>
          <w:numId w:val="2"/>
        </w:numPr>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составить план или графическую структуру сообщения; </w:t>
      </w:r>
    </w:p>
    <w:p w:rsidR="00756C2E" w:rsidRPr="00D25E9B" w:rsidRDefault="00756C2E" w:rsidP="00756C2E">
      <w:pPr>
        <w:pStyle w:val="a3"/>
        <w:numPr>
          <w:ilvl w:val="0"/>
          <w:numId w:val="2"/>
        </w:numPr>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выделить основные понятия; </w:t>
      </w:r>
    </w:p>
    <w:p w:rsidR="00756C2E" w:rsidRPr="00D25E9B" w:rsidRDefault="00756C2E" w:rsidP="00756C2E">
      <w:pPr>
        <w:pStyle w:val="a3"/>
        <w:numPr>
          <w:ilvl w:val="0"/>
          <w:numId w:val="2"/>
        </w:numPr>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ввести в текст дополнительные данные, характеризующие объект изучения; </w:t>
      </w:r>
    </w:p>
    <w:p w:rsidR="00756C2E" w:rsidRPr="00D25E9B" w:rsidRDefault="00756C2E" w:rsidP="00756C2E">
      <w:pPr>
        <w:pStyle w:val="a3"/>
        <w:numPr>
          <w:ilvl w:val="0"/>
          <w:numId w:val="2"/>
        </w:numPr>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оформить текст письменно (если требуется);</w:t>
      </w:r>
    </w:p>
    <w:p w:rsidR="00756C2E" w:rsidRPr="00D25E9B" w:rsidRDefault="00756C2E" w:rsidP="00756C2E">
      <w:pPr>
        <w:shd w:val="clear" w:color="auto" w:fill="FFFFFF"/>
        <w:spacing w:line="360" w:lineRule="auto"/>
        <w:ind w:firstLine="709"/>
        <w:jc w:val="both"/>
        <w:rPr>
          <w:b/>
        </w:rPr>
      </w:pPr>
      <w:r w:rsidRPr="00D25E9B">
        <w:t xml:space="preserve"> </w:t>
      </w:r>
      <w:r w:rsidRPr="00D25E9B">
        <w:rPr>
          <w:b/>
        </w:rPr>
        <w:t xml:space="preserve">Критерии оценки: </w:t>
      </w:r>
    </w:p>
    <w:p w:rsidR="00756C2E" w:rsidRPr="00D25E9B" w:rsidRDefault="00756C2E" w:rsidP="00756C2E">
      <w:pPr>
        <w:pStyle w:val="a3"/>
        <w:numPr>
          <w:ilvl w:val="0"/>
          <w:numId w:val="3"/>
        </w:numPr>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актуальность темы; </w:t>
      </w:r>
    </w:p>
    <w:p w:rsidR="00756C2E" w:rsidRPr="00D25E9B" w:rsidRDefault="00756C2E" w:rsidP="00756C2E">
      <w:pPr>
        <w:pStyle w:val="a3"/>
        <w:numPr>
          <w:ilvl w:val="0"/>
          <w:numId w:val="3"/>
        </w:numPr>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соответствие содержания теме; </w:t>
      </w:r>
    </w:p>
    <w:p w:rsidR="00756C2E" w:rsidRPr="00D25E9B" w:rsidRDefault="00756C2E" w:rsidP="00756C2E">
      <w:pPr>
        <w:pStyle w:val="a3"/>
        <w:numPr>
          <w:ilvl w:val="0"/>
          <w:numId w:val="3"/>
        </w:numPr>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глубина проработки материала; </w:t>
      </w:r>
    </w:p>
    <w:p w:rsidR="00756C2E" w:rsidRPr="00D25E9B" w:rsidRDefault="00756C2E" w:rsidP="00756C2E">
      <w:pPr>
        <w:pStyle w:val="a3"/>
        <w:numPr>
          <w:ilvl w:val="0"/>
          <w:numId w:val="3"/>
        </w:numPr>
        <w:shd w:val="clear" w:color="auto" w:fill="FFFFFF"/>
        <w:spacing w:after="0" w:line="360" w:lineRule="auto"/>
        <w:ind w:left="0" w:firstLine="709"/>
        <w:jc w:val="both"/>
        <w:rPr>
          <w:rFonts w:ascii="Times New Roman" w:hAnsi="Times New Roman"/>
          <w:color w:val="444444"/>
          <w:sz w:val="24"/>
          <w:szCs w:val="24"/>
          <w:shd w:val="clear" w:color="auto" w:fill="FFFFFF"/>
        </w:rPr>
      </w:pPr>
      <w:r w:rsidRPr="00D25E9B">
        <w:rPr>
          <w:rFonts w:ascii="Times New Roman" w:hAnsi="Times New Roman"/>
          <w:sz w:val="24"/>
          <w:szCs w:val="24"/>
        </w:rPr>
        <w:t>грамотность и полнота использования источников.</w:t>
      </w:r>
    </w:p>
    <w:p w:rsidR="00756C2E" w:rsidRPr="00D25E9B" w:rsidRDefault="00756C2E" w:rsidP="00756C2E">
      <w:pPr>
        <w:shd w:val="clear" w:color="auto" w:fill="FFFFFF"/>
        <w:spacing w:line="360" w:lineRule="auto"/>
        <w:ind w:firstLine="709"/>
        <w:jc w:val="both"/>
        <w:rPr>
          <w:b/>
          <w:i/>
        </w:rPr>
      </w:pPr>
      <w:r w:rsidRPr="00D25E9B">
        <w:rPr>
          <w:b/>
          <w:i/>
        </w:rPr>
        <w:t>Методические рекомендации по написанию реферата</w:t>
      </w:r>
    </w:p>
    <w:p w:rsidR="00756C2E" w:rsidRPr="00D25E9B" w:rsidRDefault="00756C2E" w:rsidP="00756C2E">
      <w:pPr>
        <w:pStyle w:val="a3"/>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Реферат–вид самостоятельной работы студента, содержащий информацию, дополняющую и развивающую основную тему, изучаемую на аудиторных занятиях. </w:t>
      </w:r>
    </w:p>
    <w:p w:rsidR="00756C2E" w:rsidRPr="00D25E9B" w:rsidRDefault="00756C2E" w:rsidP="00756C2E">
      <w:pPr>
        <w:pStyle w:val="a3"/>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Ведущее место занимают темы, представляющие профессиональный интерес, несущие элемент новизны. </w:t>
      </w:r>
    </w:p>
    <w:p w:rsidR="00756C2E" w:rsidRPr="00D25E9B" w:rsidRDefault="00756C2E" w:rsidP="00756C2E">
      <w:pPr>
        <w:pStyle w:val="a3"/>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756C2E" w:rsidRPr="00D25E9B" w:rsidRDefault="00756C2E" w:rsidP="00756C2E">
      <w:pPr>
        <w:pStyle w:val="a3"/>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lastRenderedPageBreak/>
        <w:t>Регламент озвучивания реферата – 7-10 мин.</w:t>
      </w:r>
    </w:p>
    <w:p w:rsidR="00756C2E" w:rsidRPr="00D25E9B" w:rsidRDefault="00756C2E" w:rsidP="00756C2E">
      <w:pPr>
        <w:pStyle w:val="a3"/>
        <w:shd w:val="clear" w:color="auto" w:fill="FFFFFF"/>
        <w:spacing w:after="0" w:line="360" w:lineRule="auto"/>
        <w:ind w:left="0" w:firstLine="709"/>
        <w:jc w:val="both"/>
        <w:rPr>
          <w:rFonts w:ascii="Times New Roman" w:hAnsi="Times New Roman"/>
          <w:b/>
          <w:sz w:val="24"/>
          <w:szCs w:val="24"/>
        </w:rPr>
      </w:pPr>
      <w:r w:rsidRPr="00D25E9B">
        <w:rPr>
          <w:rFonts w:ascii="Times New Roman" w:hAnsi="Times New Roman"/>
          <w:b/>
          <w:sz w:val="24"/>
          <w:szCs w:val="24"/>
        </w:rPr>
        <w:t>Этапы подготовки реферата:</w:t>
      </w:r>
    </w:p>
    <w:p w:rsidR="00756C2E" w:rsidRPr="00D25E9B" w:rsidRDefault="00756C2E" w:rsidP="00756C2E">
      <w:pPr>
        <w:pStyle w:val="a3"/>
        <w:numPr>
          <w:ilvl w:val="0"/>
          <w:numId w:val="4"/>
        </w:numPr>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Определить идею и задачу реферата. </w:t>
      </w:r>
    </w:p>
    <w:p w:rsidR="00756C2E" w:rsidRPr="00D25E9B" w:rsidRDefault="00756C2E" w:rsidP="00756C2E">
      <w:pPr>
        <w:pStyle w:val="a3"/>
        <w:numPr>
          <w:ilvl w:val="0"/>
          <w:numId w:val="4"/>
        </w:numPr>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Ясно и четко сформулировать тему или проблему. Она не должна быть слишком общей. </w:t>
      </w:r>
    </w:p>
    <w:p w:rsidR="00756C2E" w:rsidRPr="00D25E9B" w:rsidRDefault="00756C2E" w:rsidP="00756C2E">
      <w:pPr>
        <w:pStyle w:val="a3"/>
        <w:numPr>
          <w:ilvl w:val="0"/>
          <w:numId w:val="4"/>
        </w:numPr>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Найти нужную литературу по выбранной теме. </w:t>
      </w:r>
    </w:p>
    <w:p w:rsidR="00756C2E" w:rsidRPr="00D25E9B" w:rsidRDefault="00756C2E" w:rsidP="00756C2E">
      <w:pPr>
        <w:pStyle w:val="a3"/>
        <w:numPr>
          <w:ilvl w:val="0"/>
          <w:numId w:val="4"/>
        </w:numPr>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Составить перечень литературы, которая обязательно должна быть прочитана. </w:t>
      </w:r>
    </w:p>
    <w:p w:rsidR="00756C2E" w:rsidRPr="00D25E9B" w:rsidRDefault="00756C2E" w:rsidP="00756C2E">
      <w:pPr>
        <w:pStyle w:val="a3"/>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w:t>
      </w:r>
    </w:p>
    <w:p w:rsidR="00756C2E" w:rsidRPr="00D25E9B" w:rsidRDefault="00756C2E" w:rsidP="00756C2E">
      <w:pPr>
        <w:numPr>
          <w:ilvl w:val="0"/>
          <w:numId w:val="5"/>
        </w:numPr>
        <w:spacing w:line="360" w:lineRule="auto"/>
        <w:ind w:left="0" w:firstLine="709"/>
        <w:jc w:val="both"/>
      </w:pPr>
      <w:r w:rsidRPr="00D25E9B">
        <w:t>введение – значение проблемы, ее актуальность;</w:t>
      </w:r>
    </w:p>
    <w:p w:rsidR="00756C2E" w:rsidRPr="00D25E9B" w:rsidRDefault="00756C2E" w:rsidP="00756C2E">
      <w:pPr>
        <w:numPr>
          <w:ilvl w:val="0"/>
          <w:numId w:val="5"/>
        </w:numPr>
        <w:spacing w:line="360" w:lineRule="auto"/>
        <w:ind w:left="0" w:firstLine="709"/>
        <w:jc w:val="both"/>
      </w:pPr>
      <w:r w:rsidRPr="00D25E9B">
        <w:t>текстовое изложение материала с необходимыми ссылками на источники, использованные автором</w:t>
      </w:r>
    </w:p>
    <w:p w:rsidR="00756C2E" w:rsidRPr="00D25E9B" w:rsidRDefault="00756C2E" w:rsidP="00756C2E">
      <w:pPr>
        <w:numPr>
          <w:ilvl w:val="0"/>
          <w:numId w:val="5"/>
        </w:numPr>
        <w:spacing w:line="360" w:lineRule="auto"/>
        <w:ind w:left="0" w:firstLine="709"/>
        <w:jc w:val="both"/>
        <w:rPr>
          <w:b/>
        </w:rPr>
      </w:pPr>
      <w:r w:rsidRPr="00D25E9B">
        <w:t>заключение</w:t>
      </w:r>
    </w:p>
    <w:p w:rsidR="00756C2E" w:rsidRPr="00D25E9B" w:rsidRDefault="00756C2E" w:rsidP="00756C2E">
      <w:pPr>
        <w:numPr>
          <w:ilvl w:val="0"/>
          <w:numId w:val="5"/>
        </w:numPr>
        <w:spacing w:line="360" w:lineRule="auto"/>
        <w:ind w:left="0" w:firstLine="709"/>
        <w:jc w:val="both"/>
        <w:rPr>
          <w:b/>
        </w:rPr>
      </w:pPr>
      <w:r w:rsidRPr="00D25E9B">
        <w:t>список использованной литературы</w:t>
      </w:r>
    </w:p>
    <w:p w:rsidR="00756C2E" w:rsidRPr="00D25E9B" w:rsidRDefault="00756C2E" w:rsidP="00756C2E">
      <w:pPr>
        <w:shd w:val="clear" w:color="auto" w:fill="FFFFFF"/>
        <w:spacing w:line="360" w:lineRule="auto"/>
        <w:ind w:firstLine="709"/>
        <w:jc w:val="both"/>
        <w:rPr>
          <w:b/>
          <w:i/>
        </w:rPr>
      </w:pPr>
      <w:r w:rsidRPr="00D25E9B">
        <w:rPr>
          <w:b/>
          <w:i/>
        </w:rPr>
        <w:t xml:space="preserve">Методические рекомендации по </w:t>
      </w:r>
      <w:proofErr w:type="spellStart"/>
      <w:r w:rsidRPr="00D25E9B">
        <w:rPr>
          <w:b/>
          <w:i/>
        </w:rPr>
        <w:t>сотавлению</w:t>
      </w:r>
      <w:proofErr w:type="spellEnd"/>
      <w:r w:rsidRPr="00D25E9B">
        <w:rPr>
          <w:b/>
          <w:i/>
        </w:rPr>
        <w:t xml:space="preserve"> таблиц</w:t>
      </w:r>
    </w:p>
    <w:p w:rsidR="00756C2E" w:rsidRPr="00D25E9B" w:rsidRDefault="00756C2E" w:rsidP="00756C2E">
      <w:pPr>
        <w:pStyle w:val="a3"/>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shd w:val="clear" w:color="auto" w:fill="FFFFFF"/>
        </w:rPr>
        <w:t xml:space="preserve">Таблица - </w:t>
      </w:r>
      <w:r w:rsidRPr="00D25E9B">
        <w:rPr>
          <w:rFonts w:ascii="Times New Roman" w:hAnsi="Times New Roman"/>
          <w:sz w:val="24"/>
          <w:szCs w:val="24"/>
        </w:rPr>
        <w:t>вид самостоятельной работы студента по систематизации объемной информации, которая сводится (обобщается) в рамки таблицы</w:t>
      </w:r>
    </w:p>
    <w:p w:rsidR="00756C2E" w:rsidRPr="00D25E9B" w:rsidRDefault="00756C2E" w:rsidP="00756C2E">
      <w:pPr>
        <w:spacing w:line="360" w:lineRule="auto"/>
        <w:ind w:firstLine="709"/>
        <w:jc w:val="both"/>
        <w:rPr>
          <w:b/>
        </w:rPr>
      </w:pPr>
      <w:r w:rsidRPr="00D25E9B">
        <w:rPr>
          <w:b/>
        </w:rPr>
        <w:t>Этапы составления таблицы:</w:t>
      </w:r>
    </w:p>
    <w:p w:rsidR="00756C2E" w:rsidRPr="00D25E9B" w:rsidRDefault="00756C2E" w:rsidP="00756C2E">
      <w:pPr>
        <w:pStyle w:val="a3"/>
        <w:numPr>
          <w:ilvl w:val="0"/>
          <w:numId w:val="7"/>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изучить информацию по теме; </w:t>
      </w:r>
    </w:p>
    <w:p w:rsidR="00756C2E" w:rsidRPr="00D25E9B" w:rsidRDefault="00756C2E" w:rsidP="00756C2E">
      <w:pPr>
        <w:pStyle w:val="a3"/>
        <w:numPr>
          <w:ilvl w:val="0"/>
          <w:numId w:val="7"/>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выбрать оптимальную форму таблицы; </w:t>
      </w:r>
    </w:p>
    <w:p w:rsidR="00756C2E" w:rsidRPr="00D25E9B" w:rsidRDefault="00756C2E" w:rsidP="00756C2E">
      <w:pPr>
        <w:pStyle w:val="a3"/>
        <w:numPr>
          <w:ilvl w:val="0"/>
          <w:numId w:val="7"/>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информацию представить в сжатом виде </w:t>
      </w:r>
    </w:p>
    <w:p w:rsidR="00756C2E" w:rsidRPr="00D25E9B" w:rsidRDefault="00756C2E" w:rsidP="00756C2E">
      <w:pPr>
        <w:pStyle w:val="a3"/>
        <w:numPr>
          <w:ilvl w:val="0"/>
          <w:numId w:val="7"/>
        </w:numPr>
        <w:spacing w:after="0" w:line="360" w:lineRule="auto"/>
        <w:ind w:left="0" w:firstLine="709"/>
        <w:jc w:val="both"/>
        <w:rPr>
          <w:rFonts w:ascii="Times New Roman" w:hAnsi="Times New Roman"/>
          <w:b/>
          <w:sz w:val="24"/>
          <w:szCs w:val="24"/>
        </w:rPr>
      </w:pPr>
      <w:r w:rsidRPr="00D25E9B">
        <w:rPr>
          <w:rFonts w:ascii="Times New Roman" w:hAnsi="Times New Roman"/>
          <w:sz w:val="24"/>
          <w:szCs w:val="24"/>
        </w:rPr>
        <w:t>заполнить  основные графы таблицы</w:t>
      </w:r>
    </w:p>
    <w:p w:rsidR="00756C2E" w:rsidRPr="00D25E9B" w:rsidRDefault="00756C2E" w:rsidP="00756C2E">
      <w:pPr>
        <w:spacing w:line="360" w:lineRule="auto"/>
        <w:ind w:firstLine="709"/>
        <w:jc w:val="both"/>
      </w:pPr>
      <w:r w:rsidRPr="00D25E9B">
        <w:rPr>
          <w:b/>
        </w:rPr>
        <w:t>Критерии оценки</w:t>
      </w:r>
      <w:r w:rsidRPr="00D25E9B">
        <w:t>:</w:t>
      </w:r>
    </w:p>
    <w:p w:rsidR="00756C2E" w:rsidRPr="00D25E9B" w:rsidRDefault="00756C2E" w:rsidP="00756C2E">
      <w:pPr>
        <w:pStyle w:val="a3"/>
        <w:numPr>
          <w:ilvl w:val="0"/>
          <w:numId w:val="8"/>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соответствие содержания теме;</w:t>
      </w:r>
    </w:p>
    <w:p w:rsidR="00756C2E" w:rsidRPr="00D25E9B" w:rsidRDefault="00756C2E" w:rsidP="00756C2E">
      <w:pPr>
        <w:pStyle w:val="a3"/>
        <w:numPr>
          <w:ilvl w:val="0"/>
          <w:numId w:val="8"/>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логичность структуры таблицы; </w:t>
      </w:r>
    </w:p>
    <w:p w:rsidR="00756C2E" w:rsidRPr="00D25E9B" w:rsidRDefault="00756C2E" w:rsidP="00756C2E">
      <w:pPr>
        <w:pStyle w:val="a3"/>
        <w:numPr>
          <w:ilvl w:val="0"/>
          <w:numId w:val="8"/>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правильный отбор информации; </w:t>
      </w:r>
    </w:p>
    <w:p w:rsidR="00756C2E" w:rsidRPr="00D25E9B" w:rsidRDefault="00756C2E" w:rsidP="00756C2E">
      <w:pPr>
        <w:pStyle w:val="a3"/>
        <w:numPr>
          <w:ilvl w:val="0"/>
          <w:numId w:val="8"/>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наличие обобщающего (систематизирующего, структурирующего, сравнительного) характера изложения информации; </w:t>
      </w:r>
    </w:p>
    <w:p w:rsidR="00756C2E" w:rsidRPr="00D25E9B" w:rsidRDefault="00756C2E" w:rsidP="00756C2E">
      <w:pPr>
        <w:pStyle w:val="a3"/>
        <w:numPr>
          <w:ilvl w:val="0"/>
          <w:numId w:val="8"/>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соответствие оформления требованиям;</w:t>
      </w:r>
    </w:p>
    <w:p w:rsidR="00756C2E" w:rsidRPr="00D25E9B" w:rsidRDefault="00756C2E" w:rsidP="00756C2E">
      <w:pPr>
        <w:pStyle w:val="a3"/>
        <w:numPr>
          <w:ilvl w:val="0"/>
          <w:numId w:val="8"/>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работа сдана в срок.</w:t>
      </w:r>
    </w:p>
    <w:p w:rsidR="00756C2E" w:rsidRPr="00D25E9B" w:rsidRDefault="00756C2E" w:rsidP="00756C2E">
      <w:pPr>
        <w:spacing w:line="360" w:lineRule="auto"/>
        <w:ind w:firstLine="709"/>
        <w:jc w:val="both"/>
        <w:rPr>
          <w:b/>
          <w:i/>
        </w:rPr>
      </w:pPr>
      <w:r w:rsidRPr="00D25E9B">
        <w:rPr>
          <w:b/>
          <w:i/>
        </w:rPr>
        <w:t>Методические рекомендации по созданию презентаций</w:t>
      </w:r>
    </w:p>
    <w:p w:rsidR="00756C2E" w:rsidRPr="00D25E9B" w:rsidRDefault="00756C2E" w:rsidP="00756C2E">
      <w:pPr>
        <w:spacing w:line="360" w:lineRule="auto"/>
        <w:ind w:firstLine="709"/>
        <w:contextualSpacing/>
        <w:jc w:val="both"/>
      </w:pPr>
      <w:r w:rsidRPr="00D25E9B">
        <w:t xml:space="preserve">Презентация - вид самостоятельной работы студентов по созданию наглядных информационных пособий, выполненных с помощью </w:t>
      </w:r>
      <w:proofErr w:type="spellStart"/>
      <w:r w:rsidRPr="00D25E9B">
        <w:t>мультимедийной</w:t>
      </w:r>
      <w:proofErr w:type="spellEnd"/>
      <w:r w:rsidRPr="00D25E9B">
        <w:t xml:space="preserve"> компьютерной программы </w:t>
      </w:r>
      <w:proofErr w:type="spellStart"/>
      <w:r w:rsidRPr="00D25E9B">
        <w:t>PowerPoint</w:t>
      </w:r>
      <w:proofErr w:type="spellEnd"/>
      <w:r w:rsidRPr="00D25E9B">
        <w:t xml:space="preserve">. </w:t>
      </w:r>
    </w:p>
    <w:p w:rsidR="00756C2E" w:rsidRPr="00D25E9B" w:rsidRDefault="00756C2E" w:rsidP="00756C2E">
      <w:pPr>
        <w:spacing w:line="360" w:lineRule="auto"/>
        <w:ind w:firstLine="709"/>
        <w:jc w:val="both"/>
      </w:pPr>
      <w:r w:rsidRPr="00D25E9B">
        <w:lastRenderedPageBreak/>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756C2E" w:rsidRPr="00D25E9B" w:rsidRDefault="00756C2E" w:rsidP="00756C2E">
      <w:pPr>
        <w:shd w:val="clear" w:color="auto" w:fill="FFFFFF"/>
        <w:spacing w:line="360" w:lineRule="auto"/>
        <w:ind w:firstLine="709"/>
        <w:contextualSpacing/>
        <w:jc w:val="both"/>
      </w:pPr>
      <w:r w:rsidRPr="00D25E9B">
        <w:t xml:space="preserve">Материалы-презентации готовятся студентом в виде слайдов с использованием программы </w:t>
      </w:r>
      <w:proofErr w:type="spellStart"/>
      <w:r w:rsidRPr="00D25E9B">
        <w:t>Microsoft</w:t>
      </w:r>
      <w:proofErr w:type="spellEnd"/>
      <w:r w:rsidRPr="00D25E9B">
        <w:t xml:space="preserve"> </w:t>
      </w:r>
      <w:proofErr w:type="spellStart"/>
      <w:r w:rsidRPr="00D25E9B">
        <w:t>PowerPoint</w:t>
      </w:r>
      <w:proofErr w:type="spellEnd"/>
      <w:r w:rsidRPr="00D25E9B">
        <w:t xml:space="preserve">. </w:t>
      </w:r>
    </w:p>
    <w:p w:rsidR="00756C2E" w:rsidRPr="00D25E9B" w:rsidRDefault="00756C2E" w:rsidP="00756C2E">
      <w:pPr>
        <w:shd w:val="clear" w:color="auto" w:fill="FFFFFF"/>
        <w:spacing w:line="360" w:lineRule="auto"/>
        <w:ind w:firstLine="709"/>
        <w:contextualSpacing/>
        <w:jc w:val="both"/>
      </w:pPr>
      <w:r w:rsidRPr="00D25E9B">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756C2E" w:rsidRPr="00D25E9B" w:rsidRDefault="00756C2E" w:rsidP="00756C2E">
      <w:pPr>
        <w:shd w:val="clear" w:color="auto" w:fill="FFFFFF"/>
        <w:spacing w:line="360" w:lineRule="auto"/>
        <w:ind w:firstLine="709"/>
        <w:contextualSpacing/>
        <w:jc w:val="both"/>
      </w:pPr>
      <w:r w:rsidRPr="00D25E9B">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756C2E" w:rsidRPr="00D25E9B" w:rsidRDefault="00756C2E" w:rsidP="00756C2E">
      <w:pPr>
        <w:shd w:val="clear" w:color="auto" w:fill="FFFFFF"/>
        <w:spacing w:line="360" w:lineRule="auto"/>
        <w:ind w:firstLine="709"/>
        <w:contextualSpacing/>
        <w:jc w:val="both"/>
        <w:rPr>
          <w:b/>
        </w:rPr>
      </w:pPr>
      <w:r w:rsidRPr="00D25E9B">
        <w:rPr>
          <w:b/>
        </w:rPr>
        <w:t>Этапы подготовки презентации:</w:t>
      </w:r>
    </w:p>
    <w:p w:rsidR="00756C2E" w:rsidRPr="00D25E9B" w:rsidRDefault="00756C2E" w:rsidP="00756C2E">
      <w:pPr>
        <w:pStyle w:val="a3"/>
        <w:numPr>
          <w:ilvl w:val="0"/>
          <w:numId w:val="9"/>
        </w:numPr>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изучить материалы темы, выделяя главное и второстепенное; </w:t>
      </w:r>
    </w:p>
    <w:p w:rsidR="00756C2E" w:rsidRPr="00D25E9B" w:rsidRDefault="00756C2E" w:rsidP="00756C2E">
      <w:pPr>
        <w:pStyle w:val="a3"/>
        <w:numPr>
          <w:ilvl w:val="0"/>
          <w:numId w:val="9"/>
        </w:numPr>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установить логическую связь между элементами темы; </w:t>
      </w:r>
    </w:p>
    <w:p w:rsidR="00756C2E" w:rsidRPr="00D25E9B" w:rsidRDefault="00756C2E" w:rsidP="00756C2E">
      <w:pPr>
        <w:pStyle w:val="a3"/>
        <w:numPr>
          <w:ilvl w:val="0"/>
          <w:numId w:val="9"/>
        </w:numPr>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представить характеристику элементов в краткой форме; </w:t>
      </w:r>
    </w:p>
    <w:p w:rsidR="00756C2E" w:rsidRPr="00D25E9B" w:rsidRDefault="00756C2E" w:rsidP="00756C2E">
      <w:pPr>
        <w:pStyle w:val="a3"/>
        <w:numPr>
          <w:ilvl w:val="0"/>
          <w:numId w:val="9"/>
        </w:numPr>
        <w:shd w:val="clear" w:color="auto" w:fill="FFFFFF"/>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выбрать опорные сигналы для акцентирования главной информации и отобразить в структуре работы; </w:t>
      </w:r>
    </w:p>
    <w:p w:rsidR="00756C2E" w:rsidRPr="00D25E9B" w:rsidRDefault="00756C2E" w:rsidP="00756C2E">
      <w:pPr>
        <w:pStyle w:val="a3"/>
        <w:numPr>
          <w:ilvl w:val="0"/>
          <w:numId w:val="9"/>
        </w:numPr>
        <w:shd w:val="clear" w:color="auto" w:fill="FFFFFF"/>
        <w:spacing w:after="0" w:line="360" w:lineRule="auto"/>
        <w:ind w:left="0" w:firstLine="709"/>
        <w:jc w:val="both"/>
        <w:rPr>
          <w:rFonts w:ascii="Times New Roman" w:eastAsia="Times New Roman" w:hAnsi="Times New Roman"/>
          <w:b/>
          <w:sz w:val="24"/>
          <w:szCs w:val="24"/>
        </w:rPr>
      </w:pPr>
      <w:r w:rsidRPr="00D25E9B">
        <w:rPr>
          <w:rFonts w:ascii="Times New Roman" w:hAnsi="Times New Roman"/>
          <w:sz w:val="24"/>
          <w:szCs w:val="24"/>
        </w:rPr>
        <w:t>оформить работу и предоставить к установленному сроку.</w:t>
      </w:r>
    </w:p>
    <w:p w:rsidR="00756C2E" w:rsidRPr="00D25E9B" w:rsidRDefault="00756C2E" w:rsidP="00756C2E">
      <w:pPr>
        <w:shd w:val="clear" w:color="auto" w:fill="FFFFFF"/>
        <w:spacing w:line="360" w:lineRule="auto"/>
        <w:ind w:firstLine="709"/>
        <w:contextualSpacing/>
        <w:jc w:val="both"/>
        <w:rPr>
          <w:b/>
        </w:rPr>
      </w:pPr>
      <w:r w:rsidRPr="00D25E9B">
        <w:rPr>
          <w:b/>
        </w:rPr>
        <w:t xml:space="preserve">Критерии оценки: </w:t>
      </w:r>
    </w:p>
    <w:p w:rsidR="00756C2E" w:rsidRPr="00D25E9B" w:rsidRDefault="00756C2E" w:rsidP="00756C2E">
      <w:pPr>
        <w:pStyle w:val="a3"/>
        <w:numPr>
          <w:ilvl w:val="0"/>
          <w:numId w:val="10"/>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соответствие содержания теме; </w:t>
      </w:r>
    </w:p>
    <w:p w:rsidR="00756C2E" w:rsidRPr="00D25E9B" w:rsidRDefault="00756C2E" w:rsidP="00756C2E">
      <w:pPr>
        <w:pStyle w:val="a3"/>
        <w:numPr>
          <w:ilvl w:val="0"/>
          <w:numId w:val="10"/>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правильная структурированность информации; </w:t>
      </w:r>
    </w:p>
    <w:p w:rsidR="00756C2E" w:rsidRPr="00D25E9B" w:rsidRDefault="00756C2E" w:rsidP="00756C2E">
      <w:pPr>
        <w:pStyle w:val="a3"/>
        <w:numPr>
          <w:ilvl w:val="0"/>
          <w:numId w:val="10"/>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наличие логической связи изложенной информации; </w:t>
      </w:r>
    </w:p>
    <w:p w:rsidR="00756C2E" w:rsidRPr="00D25E9B" w:rsidRDefault="00756C2E" w:rsidP="00756C2E">
      <w:pPr>
        <w:pStyle w:val="a3"/>
        <w:numPr>
          <w:ilvl w:val="0"/>
          <w:numId w:val="10"/>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эстетичность и соответствие требованиям оформления; </w:t>
      </w:r>
    </w:p>
    <w:p w:rsidR="00756C2E" w:rsidRPr="00D25E9B" w:rsidRDefault="00756C2E" w:rsidP="00756C2E">
      <w:pPr>
        <w:pStyle w:val="a3"/>
        <w:numPr>
          <w:ilvl w:val="0"/>
          <w:numId w:val="10"/>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работа представлена в срок</w:t>
      </w:r>
    </w:p>
    <w:p w:rsidR="00756C2E" w:rsidRPr="00D25E9B" w:rsidRDefault="00756C2E" w:rsidP="00756C2E">
      <w:pPr>
        <w:spacing w:line="360" w:lineRule="auto"/>
        <w:ind w:firstLine="709"/>
        <w:jc w:val="both"/>
      </w:pPr>
    </w:p>
    <w:p w:rsidR="00756C2E" w:rsidRPr="00D25E9B" w:rsidRDefault="00756C2E" w:rsidP="00756C2E">
      <w:pPr>
        <w:spacing w:line="360" w:lineRule="auto"/>
        <w:ind w:firstLine="709"/>
        <w:jc w:val="both"/>
        <w:rPr>
          <w:u w:val="single"/>
        </w:rPr>
      </w:pPr>
      <w:r w:rsidRPr="00D25E9B">
        <w:rPr>
          <w:u w:val="single"/>
        </w:rPr>
        <w:t>ПОДГОТОВКА К КОНТРОЛЬНЫМ РАБОТАМ</w:t>
      </w:r>
    </w:p>
    <w:p w:rsidR="00756C2E" w:rsidRPr="00D25E9B" w:rsidRDefault="00756C2E" w:rsidP="00756C2E">
      <w:pPr>
        <w:spacing w:line="360" w:lineRule="auto"/>
        <w:ind w:firstLine="709"/>
        <w:contextualSpacing/>
        <w:jc w:val="both"/>
      </w:pPr>
      <w:r w:rsidRPr="00D25E9B">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756C2E" w:rsidRPr="00D25E9B" w:rsidRDefault="00756C2E" w:rsidP="00756C2E">
      <w:pPr>
        <w:spacing w:line="360" w:lineRule="auto"/>
        <w:ind w:firstLine="709"/>
        <w:contextualSpacing/>
        <w:jc w:val="both"/>
      </w:pPr>
      <w:r w:rsidRPr="00D25E9B">
        <w:t>Цель контрольной работ</w:t>
      </w:r>
      <w:proofErr w:type="gramStart"/>
      <w:r w:rsidRPr="00D25E9B">
        <w:t>ы-</w:t>
      </w:r>
      <w:proofErr w:type="gramEnd"/>
      <w:r w:rsidRPr="00D25E9B">
        <w:rPr>
          <w:color w:val="000000"/>
          <w:shd w:val="clear" w:color="auto" w:fill="FFFFFF"/>
        </w:rPr>
        <w:t xml:space="preserve"> закрепление</w:t>
      </w:r>
      <w:r w:rsidRPr="00D25E9B">
        <w:rPr>
          <w:shd w:val="clear" w:color="auto" w:fill="FFFFFF"/>
        </w:rPr>
        <w:t xml:space="preserve"> и углубление теоретических з</w:t>
      </w:r>
      <w:r w:rsidR="005E4F91" w:rsidRPr="00D25E9B">
        <w:rPr>
          <w:shd w:val="clear" w:color="auto" w:fill="FFFFFF"/>
        </w:rPr>
        <w:t>наний по  дисциплине «</w:t>
      </w:r>
      <w:r w:rsidR="005E4F91" w:rsidRPr="00D25E9B">
        <w:t>ОП.01 Менеджмент и управление персоналом в гостиничном деле</w:t>
      </w:r>
      <w:r w:rsidRPr="00D25E9B">
        <w:rPr>
          <w:shd w:val="clear" w:color="auto" w:fill="FFFFFF"/>
        </w:rPr>
        <w:t>», овладение студентами методикой решения задач, составляющих содержание практического менеджмента в организации.</w:t>
      </w:r>
    </w:p>
    <w:p w:rsidR="00756C2E" w:rsidRPr="00D25E9B" w:rsidRDefault="00756C2E" w:rsidP="00756C2E">
      <w:pPr>
        <w:spacing w:line="360" w:lineRule="auto"/>
        <w:ind w:firstLine="709"/>
        <w:jc w:val="both"/>
      </w:pPr>
      <w:r w:rsidRPr="00D25E9B">
        <w:t>Этапы подготовки:</w:t>
      </w:r>
    </w:p>
    <w:p w:rsidR="00756C2E" w:rsidRPr="00D25E9B" w:rsidRDefault="00756C2E" w:rsidP="00756C2E">
      <w:pPr>
        <w:pStyle w:val="a3"/>
        <w:numPr>
          <w:ilvl w:val="0"/>
          <w:numId w:val="11"/>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lastRenderedPageBreak/>
        <w:t xml:space="preserve">Внимательно прочитайте материал по конспекту, составленному на учебном занятии. </w:t>
      </w:r>
    </w:p>
    <w:p w:rsidR="00756C2E" w:rsidRPr="00D25E9B" w:rsidRDefault="00756C2E" w:rsidP="00756C2E">
      <w:pPr>
        <w:pStyle w:val="a3"/>
        <w:numPr>
          <w:ilvl w:val="0"/>
          <w:numId w:val="11"/>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Прочитайте тот же материал по учебнику, учебному пособию.</w:t>
      </w:r>
    </w:p>
    <w:p w:rsidR="00756C2E" w:rsidRPr="00D25E9B" w:rsidRDefault="00756C2E" w:rsidP="00756C2E">
      <w:pPr>
        <w:pStyle w:val="a3"/>
        <w:numPr>
          <w:ilvl w:val="0"/>
          <w:numId w:val="11"/>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Постарайтесь разобраться с непонятным, в частности новыми терминами. </w:t>
      </w:r>
    </w:p>
    <w:p w:rsidR="00756C2E" w:rsidRPr="00D25E9B" w:rsidRDefault="00756C2E" w:rsidP="00756C2E">
      <w:pPr>
        <w:pStyle w:val="a3"/>
        <w:numPr>
          <w:ilvl w:val="0"/>
          <w:numId w:val="11"/>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Ответьте на контрольные вопросы для самопроверки, имеющиеся в учебнике или предложенные в данных методических указаниях. </w:t>
      </w:r>
    </w:p>
    <w:p w:rsidR="00756C2E" w:rsidRPr="00D25E9B" w:rsidRDefault="00756C2E" w:rsidP="00756C2E">
      <w:pPr>
        <w:pStyle w:val="a3"/>
        <w:numPr>
          <w:ilvl w:val="0"/>
          <w:numId w:val="11"/>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Кратко перескажите содержание изученного материала «своими словами». </w:t>
      </w:r>
    </w:p>
    <w:p w:rsidR="00756C2E" w:rsidRPr="00D25E9B" w:rsidRDefault="00756C2E" w:rsidP="00756C2E">
      <w:pPr>
        <w:pStyle w:val="a3"/>
        <w:numPr>
          <w:ilvl w:val="0"/>
          <w:numId w:val="11"/>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Выучите определения основных понятий, законов. </w:t>
      </w:r>
    </w:p>
    <w:p w:rsidR="00756C2E" w:rsidRPr="00D25E9B" w:rsidRDefault="00756C2E" w:rsidP="00756C2E">
      <w:pPr>
        <w:shd w:val="clear" w:color="auto" w:fill="FFFFFF"/>
        <w:spacing w:line="360" w:lineRule="auto"/>
        <w:ind w:firstLine="709"/>
        <w:jc w:val="both"/>
        <w:rPr>
          <w:b/>
        </w:rPr>
      </w:pPr>
      <w:r w:rsidRPr="00D25E9B">
        <w:rPr>
          <w:b/>
        </w:rPr>
        <w:t xml:space="preserve">Критерии оценки: </w:t>
      </w:r>
    </w:p>
    <w:p w:rsidR="00756C2E" w:rsidRPr="00D25E9B" w:rsidRDefault="00756C2E" w:rsidP="00756C2E">
      <w:pPr>
        <w:pStyle w:val="a3"/>
        <w:numPr>
          <w:ilvl w:val="0"/>
          <w:numId w:val="12"/>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правильность ответов на вопросы; </w:t>
      </w:r>
    </w:p>
    <w:p w:rsidR="00756C2E" w:rsidRPr="00D25E9B" w:rsidRDefault="00756C2E" w:rsidP="00756C2E">
      <w:pPr>
        <w:pStyle w:val="a3"/>
        <w:numPr>
          <w:ilvl w:val="0"/>
          <w:numId w:val="12"/>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полнота и лаконичность ответа; </w:t>
      </w:r>
    </w:p>
    <w:p w:rsidR="00756C2E" w:rsidRPr="00D25E9B" w:rsidRDefault="00756C2E" w:rsidP="00756C2E">
      <w:pPr>
        <w:pStyle w:val="a3"/>
        <w:numPr>
          <w:ilvl w:val="0"/>
          <w:numId w:val="12"/>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способность правильно квалифицировать факты и обстоятельства,</w:t>
      </w:r>
    </w:p>
    <w:p w:rsidR="00756C2E" w:rsidRPr="00D25E9B" w:rsidRDefault="00756C2E" w:rsidP="00756C2E">
      <w:pPr>
        <w:pStyle w:val="a3"/>
        <w:numPr>
          <w:ilvl w:val="0"/>
          <w:numId w:val="12"/>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логика и аргументированность изложения.</w:t>
      </w:r>
    </w:p>
    <w:p w:rsidR="00756C2E" w:rsidRPr="00D25E9B" w:rsidRDefault="00756C2E" w:rsidP="00756C2E">
      <w:pPr>
        <w:pStyle w:val="a3"/>
        <w:numPr>
          <w:ilvl w:val="0"/>
          <w:numId w:val="15"/>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ПОРЯДОК ОРГАНИЗАЦИИ САМОСТОЯТЕЛЬНОЙ РАБОТЫ СТУДЕНТОВ</w:t>
      </w:r>
    </w:p>
    <w:p w:rsidR="00756C2E" w:rsidRPr="00D25E9B" w:rsidRDefault="00756C2E" w:rsidP="00756C2E">
      <w:pPr>
        <w:shd w:val="clear" w:color="auto" w:fill="FFFFFF"/>
        <w:spacing w:line="360" w:lineRule="auto"/>
        <w:ind w:firstLine="709"/>
        <w:jc w:val="both"/>
        <w:rPr>
          <w:shd w:val="clear" w:color="auto" w:fill="FFFFFF"/>
        </w:rPr>
      </w:pPr>
      <w:r w:rsidRPr="00D25E9B">
        <w:rPr>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756C2E" w:rsidRPr="00D25E9B" w:rsidRDefault="00756C2E" w:rsidP="00756C2E">
      <w:pPr>
        <w:shd w:val="clear" w:color="auto" w:fill="FFFFFF"/>
        <w:spacing w:line="360" w:lineRule="auto"/>
        <w:ind w:firstLine="709"/>
        <w:jc w:val="both"/>
        <w:rPr>
          <w:shd w:val="clear" w:color="auto" w:fill="FFFFFF"/>
        </w:rPr>
      </w:pPr>
      <w:r w:rsidRPr="00D25E9B">
        <w:rPr>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756C2E" w:rsidRPr="00D25E9B" w:rsidRDefault="00756C2E" w:rsidP="00756C2E">
      <w:pPr>
        <w:pStyle w:val="a3"/>
        <w:spacing w:after="0" w:line="360" w:lineRule="auto"/>
        <w:ind w:left="0" w:firstLine="709"/>
        <w:jc w:val="both"/>
        <w:rPr>
          <w:rFonts w:ascii="Times New Roman" w:hAnsi="Times New Roman"/>
          <w:sz w:val="24"/>
          <w:szCs w:val="24"/>
        </w:rPr>
      </w:pPr>
      <w:r w:rsidRPr="00D25E9B">
        <w:rPr>
          <w:rFonts w:ascii="Times New Roman" w:hAnsi="Times New Roman"/>
          <w:sz w:val="24"/>
          <w:szCs w:val="24"/>
        </w:rPr>
        <w:t>Самостоятельная работа студентов по  дисциплине «</w:t>
      </w:r>
      <w:r w:rsidR="00BB1E66" w:rsidRPr="00D25E9B">
        <w:rPr>
          <w:rFonts w:ascii="Times New Roman" w:hAnsi="Times New Roman"/>
          <w:sz w:val="24"/>
          <w:szCs w:val="24"/>
        </w:rPr>
        <w:t>ОП.01 Менеджмент и управление персоналом в гостиничном деле</w:t>
      </w:r>
      <w:r w:rsidRPr="00D25E9B">
        <w:rPr>
          <w:rFonts w:ascii="Times New Roman" w:hAnsi="Times New Roman"/>
          <w:sz w:val="24"/>
          <w:szCs w:val="24"/>
        </w:rPr>
        <w:t>» предполагает:</w:t>
      </w:r>
    </w:p>
    <w:p w:rsidR="00756C2E" w:rsidRPr="00D25E9B" w:rsidRDefault="00756C2E" w:rsidP="00756C2E">
      <w:pPr>
        <w:pStyle w:val="a3"/>
        <w:numPr>
          <w:ilvl w:val="0"/>
          <w:numId w:val="17"/>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самостоятельный поиск ответов и необходимой информации по предложенным вопросам; </w:t>
      </w:r>
    </w:p>
    <w:p w:rsidR="00756C2E" w:rsidRPr="00D25E9B" w:rsidRDefault="00756C2E" w:rsidP="00756C2E">
      <w:pPr>
        <w:pStyle w:val="a3"/>
        <w:numPr>
          <w:ilvl w:val="0"/>
          <w:numId w:val="17"/>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выполнение заданий для самостоятельной работы;</w:t>
      </w:r>
    </w:p>
    <w:p w:rsidR="00756C2E" w:rsidRPr="00D25E9B" w:rsidRDefault="00756C2E" w:rsidP="00756C2E">
      <w:pPr>
        <w:pStyle w:val="a3"/>
        <w:numPr>
          <w:ilvl w:val="0"/>
          <w:numId w:val="17"/>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изучение теоретического и лекционного материала, а также основной и дополнительной литературы при подготовке к практическим занятиям, написании докладов;</w:t>
      </w:r>
    </w:p>
    <w:p w:rsidR="00756C2E" w:rsidRPr="00D25E9B" w:rsidRDefault="00756C2E" w:rsidP="00756C2E">
      <w:pPr>
        <w:pStyle w:val="a3"/>
        <w:numPr>
          <w:ilvl w:val="0"/>
          <w:numId w:val="17"/>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подготовка к контрольным работам по темам, предусмотренным программой дисциплины; </w:t>
      </w:r>
    </w:p>
    <w:p w:rsidR="00756C2E" w:rsidRPr="00D25E9B" w:rsidRDefault="00756C2E" w:rsidP="00756C2E">
      <w:pPr>
        <w:pStyle w:val="a3"/>
        <w:numPr>
          <w:ilvl w:val="0"/>
          <w:numId w:val="17"/>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выполнение индивидуальных заданий  по отдельным темам дисциплины</w:t>
      </w:r>
    </w:p>
    <w:p w:rsidR="00756C2E" w:rsidRPr="00D25E9B" w:rsidRDefault="00756C2E" w:rsidP="00756C2E">
      <w:pPr>
        <w:spacing w:line="360" w:lineRule="auto"/>
        <w:ind w:firstLine="709"/>
        <w:jc w:val="both"/>
      </w:pPr>
      <w:r w:rsidRPr="00D25E9B">
        <w:t xml:space="preserve">Этапы самостоятельной работы студентов: </w:t>
      </w:r>
    </w:p>
    <w:p w:rsidR="00756C2E" w:rsidRPr="00D25E9B" w:rsidRDefault="00756C2E" w:rsidP="00756C2E">
      <w:pPr>
        <w:pStyle w:val="a3"/>
        <w:numPr>
          <w:ilvl w:val="0"/>
          <w:numId w:val="16"/>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 xml:space="preserve">поиск в литературе и изучение теоретического материала на предложенные преподавателем темы и вопросы; </w:t>
      </w:r>
    </w:p>
    <w:p w:rsidR="00756C2E" w:rsidRPr="00D25E9B" w:rsidRDefault="00756C2E" w:rsidP="00756C2E">
      <w:pPr>
        <w:pStyle w:val="a3"/>
        <w:numPr>
          <w:ilvl w:val="0"/>
          <w:numId w:val="16"/>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lastRenderedPageBreak/>
        <w:t>анализ полученной информации из основной и дополнительной литературы;</w:t>
      </w:r>
    </w:p>
    <w:p w:rsidR="00756C2E" w:rsidRPr="00D25E9B" w:rsidRDefault="00756C2E" w:rsidP="00756C2E">
      <w:pPr>
        <w:pStyle w:val="a3"/>
        <w:numPr>
          <w:ilvl w:val="0"/>
          <w:numId w:val="16"/>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запонимание терминов и понятий;</w:t>
      </w:r>
    </w:p>
    <w:p w:rsidR="00756C2E" w:rsidRPr="00D25E9B" w:rsidRDefault="00756C2E" w:rsidP="00756C2E">
      <w:pPr>
        <w:pStyle w:val="a3"/>
        <w:numPr>
          <w:ilvl w:val="0"/>
          <w:numId w:val="16"/>
        </w:numPr>
        <w:spacing w:after="0" w:line="360" w:lineRule="auto"/>
        <w:ind w:left="0" w:firstLine="709"/>
        <w:jc w:val="both"/>
        <w:rPr>
          <w:rFonts w:ascii="Times New Roman" w:hAnsi="Times New Roman"/>
          <w:sz w:val="24"/>
          <w:szCs w:val="24"/>
        </w:rPr>
      </w:pPr>
      <w:r w:rsidRPr="00D25E9B">
        <w:rPr>
          <w:rFonts w:ascii="Times New Roman" w:hAnsi="Times New Roman"/>
          <w:sz w:val="24"/>
          <w:szCs w:val="24"/>
        </w:rPr>
        <w:t>составление плана ответа на каждый вопрос</w:t>
      </w:r>
    </w:p>
    <w:p w:rsidR="00355D04" w:rsidRPr="00D25E9B" w:rsidRDefault="00355D04" w:rsidP="00355D04">
      <w:pPr>
        <w:tabs>
          <w:tab w:val="left" w:leader="underscore" w:pos="9072"/>
        </w:tabs>
        <w:spacing w:line="360" w:lineRule="auto"/>
        <w:rPr>
          <w:b/>
        </w:rPr>
      </w:pPr>
    </w:p>
    <w:sectPr w:rsidR="00355D04" w:rsidRPr="00D25E9B" w:rsidSect="00BC4C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917A8"/>
    <w:multiLevelType w:val="hybridMultilevel"/>
    <w:tmpl w:val="996429B8"/>
    <w:lvl w:ilvl="0" w:tplc="FAEA67C2">
      <w:start w:val="1"/>
      <w:numFmt w:val="bullet"/>
      <w:lvlText w:val=""/>
      <w:lvlJc w:val="left"/>
      <w:pPr>
        <w:ind w:left="720" w:hanging="360"/>
      </w:pPr>
      <w:rPr>
        <w:rFonts w:ascii="Symbol" w:hAnsi="Symbol" w:hint="default"/>
        <w:spacing w:val="25"/>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1C653B"/>
    <w:multiLevelType w:val="hybridMultilevel"/>
    <w:tmpl w:val="C4B61D94"/>
    <w:lvl w:ilvl="0" w:tplc="FAEA67C2">
      <w:start w:val="1"/>
      <w:numFmt w:val="bullet"/>
      <w:lvlText w:val=""/>
      <w:lvlJc w:val="left"/>
      <w:pPr>
        <w:ind w:left="720" w:hanging="360"/>
      </w:pPr>
      <w:rPr>
        <w:rFonts w:ascii="Symbol" w:hAnsi="Symbol" w:hint="default"/>
        <w:spacing w:val="25"/>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6"/>
  </w:num>
  <w:num w:numId="4">
    <w:abstractNumId w:val="3"/>
  </w:num>
  <w:num w:numId="5">
    <w:abstractNumId w:val="11"/>
  </w:num>
  <w:num w:numId="6">
    <w:abstractNumId w:val="15"/>
  </w:num>
  <w:num w:numId="7">
    <w:abstractNumId w:val="17"/>
  </w:num>
  <w:num w:numId="8">
    <w:abstractNumId w:val="16"/>
  </w:num>
  <w:num w:numId="9">
    <w:abstractNumId w:val="5"/>
  </w:num>
  <w:num w:numId="10">
    <w:abstractNumId w:val="0"/>
  </w:num>
  <w:num w:numId="11">
    <w:abstractNumId w:val="14"/>
  </w:num>
  <w:num w:numId="12">
    <w:abstractNumId w:val="10"/>
  </w:num>
  <w:num w:numId="13">
    <w:abstractNumId w:val="9"/>
  </w:num>
  <w:num w:numId="14">
    <w:abstractNumId w:val="12"/>
  </w:num>
  <w:num w:numId="15">
    <w:abstractNumId w:val="4"/>
  </w:num>
  <w:num w:numId="16">
    <w:abstractNumId w:val="1"/>
  </w:num>
  <w:num w:numId="17">
    <w:abstractNumId w:val="13"/>
  </w:num>
  <w:num w:numId="18">
    <w:abstractNumId w:val="2"/>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55D04"/>
    <w:rsid w:val="0003595D"/>
    <w:rsid w:val="00045237"/>
    <w:rsid w:val="00080DB3"/>
    <w:rsid w:val="000A1A3E"/>
    <w:rsid w:val="000C3DB1"/>
    <w:rsid w:val="000D3DFC"/>
    <w:rsid w:val="000D6406"/>
    <w:rsid w:val="000E4FFE"/>
    <w:rsid w:val="000E7451"/>
    <w:rsid w:val="00100A81"/>
    <w:rsid w:val="00107121"/>
    <w:rsid w:val="00114B7E"/>
    <w:rsid w:val="001223E8"/>
    <w:rsid w:val="001235E1"/>
    <w:rsid w:val="001257A5"/>
    <w:rsid w:val="00141DF5"/>
    <w:rsid w:val="00153D3F"/>
    <w:rsid w:val="00154088"/>
    <w:rsid w:val="00170E7B"/>
    <w:rsid w:val="00172A58"/>
    <w:rsid w:val="00174020"/>
    <w:rsid w:val="001B3B35"/>
    <w:rsid w:val="001C1738"/>
    <w:rsid w:val="001F74D4"/>
    <w:rsid w:val="001F7C9D"/>
    <w:rsid w:val="00200F70"/>
    <w:rsid w:val="0020151A"/>
    <w:rsid w:val="00201EA6"/>
    <w:rsid w:val="002034C8"/>
    <w:rsid w:val="00220D92"/>
    <w:rsid w:val="00235D62"/>
    <w:rsid w:val="00241DAE"/>
    <w:rsid w:val="00252E7A"/>
    <w:rsid w:val="00255F4F"/>
    <w:rsid w:val="00262BC3"/>
    <w:rsid w:val="0026487E"/>
    <w:rsid w:val="002714B5"/>
    <w:rsid w:val="002B5DDE"/>
    <w:rsid w:val="002B7A4E"/>
    <w:rsid w:val="002C20C8"/>
    <w:rsid w:val="002C6457"/>
    <w:rsid w:val="002E7106"/>
    <w:rsid w:val="00315741"/>
    <w:rsid w:val="0032225A"/>
    <w:rsid w:val="00334CD7"/>
    <w:rsid w:val="00344FCC"/>
    <w:rsid w:val="00345836"/>
    <w:rsid w:val="00355D04"/>
    <w:rsid w:val="00361217"/>
    <w:rsid w:val="00376825"/>
    <w:rsid w:val="003865D9"/>
    <w:rsid w:val="00394587"/>
    <w:rsid w:val="003960C5"/>
    <w:rsid w:val="003B0CB3"/>
    <w:rsid w:val="003E20D5"/>
    <w:rsid w:val="003E2901"/>
    <w:rsid w:val="003E3315"/>
    <w:rsid w:val="003E5FD8"/>
    <w:rsid w:val="003F5A07"/>
    <w:rsid w:val="00422BA8"/>
    <w:rsid w:val="0043482B"/>
    <w:rsid w:val="00444295"/>
    <w:rsid w:val="00464F80"/>
    <w:rsid w:val="00473353"/>
    <w:rsid w:val="00483619"/>
    <w:rsid w:val="00486F52"/>
    <w:rsid w:val="00491B3C"/>
    <w:rsid w:val="004C5491"/>
    <w:rsid w:val="004F2552"/>
    <w:rsid w:val="004F3404"/>
    <w:rsid w:val="004F5AB5"/>
    <w:rsid w:val="005047D2"/>
    <w:rsid w:val="005049B5"/>
    <w:rsid w:val="005068D4"/>
    <w:rsid w:val="00515EC1"/>
    <w:rsid w:val="00521063"/>
    <w:rsid w:val="005218C8"/>
    <w:rsid w:val="005237FD"/>
    <w:rsid w:val="00527BCF"/>
    <w:rsid w:val="00540396"/>
    <w:rsid w:val="005426D6"/>
    <w:rsid w:val="00567CBA"/>
    <w:rsid w:val="00591A03"/>
    <w:rsid w:val="005B11FE"/>
    <w:rsid w:val="005B1A00"/>
    <w:rsid w:val="005D33F9"/>
    <w:rsid w:val="005E4F91"/>
    <w:rsid w:val="005F1C1A"/>
    <w:rsid w:val="00600CC5"/>
    <w:rsid w:val="006035BC"/>
    <w:rsid w:val="00611286"/>
    <w:rsid w:val="00617D95"/>
    <w:rsid w:val="00633002"/>
    <w:rsid w:val="00637ECE"/>
    <w:rsid w:val="00653A60"/>
    <w:rsid w:val="00667529"/>
    <w:rsid w:val="0067292C"/>
    <w:rsid w:val="00673F88"/>
    <w:rsid w:val="00684CDD"/>
    <w:rsid w:val="00690A70"/>
    <w:rsid w:val="006B09B6"/>
    <w:rsid w:val="006B47BE"/>
    <w:rsid w:val="006C08DE"/>
    <w:rsid w:val="006C3201"/>
    <w:rsid w:val="006C5BD6"/>
    <w:rsid w:val="007019CA"/>
    <w:rsid w:val="00746D54"/>
    <w:rsid w:val="007546A5"/>
    <w:rsid w:val="00756C2E"/>
    <w:rsid w:val="007838E3"/>
    <w:rsid w:val="007A67AF"/>
    <w:rsid w:val="007C0C84"/>
    <w:rsid w:val="007C1F12"/>
    <w:rsid w:val="007C59C4"/>
    <w:rsid w:val="007E1FC2"/>
    <w:rsid w:val="007E2719"/>
    <w:rsid w:val="007E71CA"/>
    <w:rsid w:val="00806AF7"/>
    <w:rsid w:val="00833084"/>
    <w:rsid w:val="00842C6B"/>
    <w:rsid w:val="00847C8D"/>
    <w:rsid w:val="00853E4F"/>
    <w:rsid w:val="008952B2"/>
    <w:rsid w:val="008B0E84"/>
    <w:rsid w:val="008C0574"/>
    <w:rsid w:val="008C1ED1"/>
    <w:rsid w:val="008E1B94"/>
    <w:rsid w:val="009300A3"/>
    <w:rsid w:val="0095337A"/>
    <w:rsid w:val="00965FDA"/>
    <w:rsid w:val="00966E8B"/>
    <w:rsid w:val="00970CE2"/>
    <w:rsid w:val="00971E35"/>
    <w:rsid w:val="009739FE"/>
    <w:rsid w:val="00973BC2"/>
    <w:rsid w:val="0097591E"/>
    <w:rsid w:val="00980B1A"/>
    <w:rsid w:val="0098264F"/>
    <w:rsid w:val="009A6DA1"/>
    <w:rsid w:val="009A78EB"/>
    <w:rsid w:val="009D4CEB"/>
    <w:rsid w:val="009F7E52"/>
    <w:rsid w:val="00A076E0"/>
    <w:rsid w:val="00A228D5"/>
    <w:rsid w:val="00A22E63"/>
    <w:rsid w:val="00A34D5F"/>
    <w:rsid w:val="00A363D8"/>
    <w:rsid w:val="00A458CB"/>
    <w:rsid w:val="00A54F8C"/>
    <w:rsid w:val="00A56902"/>
    <w:rsid w:val="00A71BEF"/>
    <w:rsid w:val="00A71D56"/>
    <w:rsid w:val="00AA60DD"/>
    <w:rsid w:val="00AD05EC"/>
    <w:rsid w:val="00AD5A58"/>
    <w:rsid w:val="00AD66B5"/>
    <w:rsid w:val="00AE32E1"/>
    <w:rsid w:val="00B0707E"/>
    <w:rsid w:val="00B10933"/>
    <w:rsid w:val="00B342F0"/>
    <w:rsid w:val="00B444C1"/>
    <w:rsid w:val="00B715DD"/>
    <w:rsid w:val="00B771E5"/>
    <w:rsid w:val="00B844F4"/>
    <w:rsid w:val="00B86513"/>
    <w:rsid w:val="00BB1E66"/>
    <w:rsid w:val="00BB504B"/>
    <w:rsid w:val="00BC4C04"/>
    <w:rsid w:val="00C15418"/>
    <w:rsid w:val="00C23455"/>
    <w:rsid w:val="00C243CE"/>
    <w:rsid w:val="00C24B35"/>
    <w:rsid w:val="00CA1955"/>
    <w:rsid w:val="00CA2ED5"/>
    <w:rsid w:val="00CB5BB6"/>
    <w:rsid w:val="00CB7BA4"/>
    <w:rsid w:val="00CD052E"/>
    <w:rsid w:val="00CE4C89"/>
    <w:rsid w:val="00CE7884"/>
    <w:rsid w:val="00CF04B8"/>
    <w:rsid w:val="00CF72FD"/>
    <w:rsid w:val="00CF7375"/>
    <w:rsid w:val="00D0343C"/>
    <w:rsid w:val="00D0566B"/>
    <w:rsid w:val="00D07DAC"/>
    <w:rsid w:val="00D15172"/>
    <w:rsid w:val="00D25E9B"/>
    <w:rsid w:val="00D56F7D"/>
    <w:rsid w:val="00D86062"/>
    <w:rsid w:val="00DA3456"/>
    <w:rsid w:val="00DD2BE0"/>
    <w:rsid w:val="00E02649"/>
    <w:rsid w:val="00E22A21"/>
    <w:rsid w:val="00E22F0C"/>
    <w:rsid w:val="00E27D52"/>
    <w:rsid w:val="00E37019"/>
    <w:rsid w:val="00E40C76"/>
    <w:rsid w:val="00E522E0"/>
    <w:rsid w:val="00E60B1A"/>
    <w:rsid w:val="00E67398"/>
    <w:rsid w:val="00E70F0F"/>
    <w:rsid w:val="00E77B90"/>
    <w:rsid w:val="00E83DAB"/>
    <w:rsid w:val="00E912E2"/>
    <w:rsid w:val="00E946B7"/>
    <w:rsid w:val="00EB7A38"/>
    <w:rsid w:val="00EF24E0"/>
    <w:rsid w:val="00EF4CA3"/>
    <w:rsid w:val="00EF740C"/>
    <w:rsid w:val="00F14486"/>
    <w:rsid w:val="00F20A5B"/>
    <w:rsid w:val="00F21E8B"/>
    <w:rsid w:val="00F37CF2"/>
    <w:rsid w:val="00F75A5F"/>
    <w:rsid w:val="00F86A24"/>
    <w:rsid w:val="00FA2029"/>
    <w:rsid w:val="00FA220C"/>
    <w:rsid w:val="00FB5F88"/>
    <w:rsid w:val="00FC02D9"/>
    <w:rsid w:val="00FD0F6C"/>
    <w:rsid w:val="00FD2472"/>
    <w:rsid w:val="00FD4596"/>
    <w:rsid w:val="00FF2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D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355D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355D04"/>
  </w:style>
  <w:style w:type="character" w:customStyle="1" w:styleId="s4">
    <w:name w:val="s4"/>
    <w:rsid w:val="00355D04"/>
  </w:style>
  <w:style w:type="paragraph" w:customStyle="1" w:styleId="p14">
    <w:name w:val="p14"/>
    <w:basedOn w:val="a"/>
    <w:rsid w:val="00355D04"/>
    <w:pPr>
      <w:spacing w:before="100" w:beforeAutospacing="1" w:after="100" w:afterAutospacing="1"/>
    </w:pPr>
  </w:style>
  <w:style w:type="paragraph" w:customStyle="1" w:styleId="p15">
    <w:name w:val="p15"/>
    <w:basedOn w:val="a"/>
    <w:rsid w:val="00355D04"/>
    <w:pPr>
      <w:spacing w:before="100" w:beforeAutospacing="1" w:after="100" w:afterAutospacing="1"/>
    </w:pPr>
  </w:style>
  <w:style w:type="paragraph" w:styleId="a3">
    <w:name w:val="List Paragraph"/>
    <w:aliases w:val="Содержание. 2 уровень"/>
    <w:basedOn w:val="a"/>
    <w:link w:val="a4"/>
    <w:uiPriority w:val="99"/>
    <w:qFormat/>
    <w:rsid w:val="00756C2E"/>
    <w:pPr>
      <w:spacing w:after="160" w:line="259" w:lineRule="auto"/>
      <w:ind w:left="720"/>
      <w:contextualSpacing/>
    </w:pPr>
    <w:rPr>
      <w:rFonts w:ascii="Calibri" w:eastAsia="Calibri" w:hAnsi="Calibri"/>
      <w:noProof/>
      <w:sz w:val="22"/>
      <w:szCs w:val="22"/>
      <w:lang w:eastAsia="en-US"/>
    </w:rPr>
  </w:style>
  <w:style w:type="character" w:customStyle="1" w:styleId="a4">
    <w:name w:val="Абзац списка Знак"/>
    <w:aliases w:val="Содержание. 2 уровень Знак"/>
    <w:link w:val="a3"/>
    <w:uiPriority w:val="99"/>
    <w:locked/>
    <w:rsid w:val="002C6457"/>
    <w:rPr>
      <w:rFonts w:ascii="Calibri" w:eastAsia="Calibri" w:hAnsi="Calibri" w:cs="Times New Roman"/>
      <w:noProof/>
    </w:rPr>
  </w:style>
  <w:style w:type="character" w:customStyle="1" w:styleId="blk">
    <w:name w:val="blk"/>
    <w:uiPriority w:val="99"/>
    <w:rsid w:val="002C6457"/>
  </w:style>
  <w:style w:type="paragraph" w:styleId="a5">
    <w:name w:val="Balloon Text"/>
    <w:basedOn w:val="a"/>
    <w:link w:val="a6"/>
    <w:uiPriority w:val="99"/>
    <w:semiHidden/>
    <w:unhideWhenUsed/>
    <w:rsid w:val="00A71BEF"/>
    <w:rPr>
      <w:rFonts w:ascii="Tahoma" w:hAnsi="Tahoma" w:cs="Tahoma"/>
      <w:sz w:val="16"/>
      <w:szCs w:val="16"/>
    </w:rPr>
  </w:style>
  <w:style w:type="character" w:customStyle="1" w:styleId="a6">
    <w:name w:val="Текст выноски Знак"/>
    <w:basedOn w:val="a0"/>
    <w:link w:val="a5"/>
    <w:uiPriority w:val="99"/>
    <w:semiHidden/>
    <w:rsid w:val="00A71BE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2754</Words>
  <Characters>15699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2017-10-22T13:29:00Z</dcterms:created>
  <dcterms:modified xsi:type="dcterms:W3CDTF">2018-07-17T12:19:00Z</dcterms:modified>
</cp:coreProperties>
</file>