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1F" w:rsidRPr="00DF121F" w:rsidRDefault="00DF121F" w:rsidP="00DF121F">
      <w:pPr>
        <w:spacing w:before="140" w:after="0" w:line="240" w:lineRule="auto"/>
        <w:ind w:right="200"/>
        <w:jc w:val="center"/>
        <w:rPr>
          <w:rFonts w:ascii="Times New Roman" w:eastAsia="Times New Roman" w:hAnsi="Times New Roman" w:cs="Times New Roman"/>
          <w:b/>
          <w:bCs/>
          <w:sz w:val="24"/>
          <w:szCs w:val="24"/>
        </w:rPr>
      </w:pPr>
      <w:r w:rsidRPr="00DF121F">
        <w:rPr>
          <w:rFonts w:ascii="Times New Roman" w:eastAsia="Times New Roman" w:hAnsi="Times New Roman" w:cs="Times New Roman"/>
          <w:b/>
          <w:bCs/>
          <w:sz w:val="24"/>
          <w:szCs w:val="24"/>
        </w:rPr>
        <w:t>МИНИСТЕРСТВО ОБРАЗОВАНИЯ И НАУКИ РОССИЙСКОЙ ФЕДЕРАЦИИ</w:t>
      </w:r>
    </w:p>
    <w:p w:rsidR="00DF121F" w:rsidRPr="00DF121F" w:rsidRDefault="00DF121F" w:rsidP="00DF121F">
      <w:pPr>
        <w:spacing w:before="140" w:after="0" w:line="240" w:lineRule="auto"/>
        <w:ind w:right="200"/>
        <w:jc w:val="center"/>
        <w:rPr>
          <w:rFonts w:ascii="Times New Roman" w:eastAsia="Times New Roman" w:hAnsi="Times New Roman" w:cs="Times New Roman"/>
          <w:b/>
          <w:bCs/>
          <w:sz w:val="24"/>
          <w:szCs w:val="24"/>
        </w:rPr>
      </w:pPr>
      <w:r w:rsidRPr="00DF121F">
        <w:rPr>
          <w:rFonts w:ascii="Times New Roman" w:eastAsia="Times New Roman" w:hAnsi="Times New Roman" w:cs="Times New Roman"/>
          <w:b/>
          <w:bCs/>
          <w:sz w:val="24"/>
          <w:szCs w:val="24"/>
        </w:rPr>
        <w:t xml:space="preserve">федеральное государственное бюджетное образовательное учреждение </w:t>
      </w:r>
      <w:r w:rsidRPr="00DF121F">
        <w:rPr>
          <w:rFonts w:ascii="Times New Roman" w:eastAsia="Times New Roman" w:hAnsi="Times New Roman" w:cs="Times New Roman"/>
          <w:b/>
          <w:bCs/>
          <w:sz w:val="24"/>
          <w:szCs w:val="24"/>
        </w:rPr>
        <w:br/>
        <w:t>высшего образования «Алтайский государственный университет»</w:t>
      </w:r>
    </w:p>
    <w:p w:rsidR="00DF121F" w:rsidRPr="00DF121F" w:rsidRDefault="00DF121F" w:rsidP="00DF121F">
      <w:pPr>
        <w:spacing w:before="140" w:after="0" w:line="240" w:lineRule="auto"/>
        <w:ind w:right="200"/>
        <w:jc w:val="center"/>
        <w:rPr>
          <w:rFonts w:ascii="Times New Roman" w:eastAsia="Times New Roman" w:hAnsi="Times New Roman" w:cs="Times New Roman"/>
          <w:b/>
          <w:bCs/>
          <w:sz w:val="24"/>
          <w:szCs w:val="24"/>
        </w:rPr>
      </w:pPr>
      <w:r w:rsidRPr="00DF121F">
        <w:rPr>
          <w:rFonts w:ascii="Times New Roman" w:eastAsia="Times New Roman" w:hAnsi="Times New Roman" w:cs="Times New Roman"/>
          <w:b/>
          <w:bCs/>
          <w:sz w:val="24"/>
          <w:szCs w:val="24"/>
        </w:rPr>
        <w:t xml:space="preserve">Колледж Алтайского государственного университета </w:t>
      </w:r>
    </w:p>
    <w:p w:rsidR="00DF121F" w:rsidRPr="00DF121F" w:rsidRDefault="00DF121F" w:rsidP="00DF121F">
      <w:pPr>
        <w:spacing w:before="140" w:after="0" w:line="240" w:lineRule="auto"/>
        <w:ind w:right="200"/>
        <w:jc w:val="center"/>
        <w:rPr>
          <w:rFonts w:ascii="Times New Roman" w:eastAsia="Times New Roman" w:hAnsi="Times New Roman" w:cs="Times New Roman"/>
          <w:sz w:val="24"/>
          <w:szCs w:val="24"/>
        </w:rPr>
      </w:pPr>
    </w:p>
    <w:p w:rsidR="00DF121F" w:rsidRPr="00DF121F" w:rsidRDefault="00DF121F" w:rsidP="00DF121F">
      <w:pPr>
        <w:spacing w:before="140" w:after="0" w:line="240" w:lineRule="auto"/>
        <w:ind w:right="200"/>
        <w:jc w:val="center"/>
        <w:rPr>
          <w:rFonts w:ascii="Times New Roman" w:eastAsia="Times New Roman" w:hAnsi="Times New Roman" w:cs="Times New Roman"/>
          <w:sz w:val="24"/>
          <w:szCs w:val="24"/>
        </w:rPr>
      </w:pPr>
    </w:p>
    <w:p w:rsidR="00DF121F" w:rsidRPr="00DF121F" w:rsidRDefault="00DF121F" w:rsidP="00DF121F">
      <w:pPr>
        <w:spacing w:before="140" w:after="0" w:line="240" w:lineRule="auto"/>
        <w:ind w:right="200"/>
        <w:jc w:val="center"/>
        <w:rPr>
          <w:rFonts w:ascii="Times New Roman" w:eastAsia="Times New Roman" w:hAnsi="Times New Roman" w:cs="Times New Roman"/>
          <w:sz w:val="24"/>
          <w:szCs w:val="24"/>
        </w:rPr>
      </w:pPr>
    </w:p>
    <w:p w:rsidR="00DF121F" w:rsidRPr="00DF121F" w:rsidRDefault="00DF121F" w:rsidP="00DF121F">
      <w:pPr>
        <w:spacing w:before="140" w:after="0" w:line="240" w:lineRule="auto"/>
        <w:ind w:right="200"/>
        <w:jc w:val="center"/>
        <w:rPr>
          <w:rFonts w:ascii="Times New Roman" w:eastAsia="Times New Roman" w:hAnsi="Times New Roman" w:cs="Times New Roman"/>
          <w:sz w:val="24"/>
          <w:szCs w:val="24"/>
        </w:rPr>
      </w:pPr>
    </w:p>
    <w:p w:rsidR="00DF121F" w:rsidRPr="00DF121F" w:rsidRDefault="00DF121F" w:rsidP="00DF121F">
      <w:pPr>
        <w:spacing w:before="140" w:after="0" w:line="240" w:lineRule="auto"/>
        <w:ind w:right="200"/>
        <w:jc w:val="center"/>
        <w:rPr>
          <w:rFonts w:ascii="Times New Roman" w:eastAsia="Times New Roman" w:hAnsi="Times New Roman" w:cs="Times New Roman"/>
          <w:sz w:val="24"/>
          <w:szCs w:val="24"/>
        </w:rPr>
      </w:pPr>
    </w:p>
    <w:tbl>
      <w:tblPr>
        <w:tblW w:w="0" w:type="auto"/>
        <w:jc w:val="right"/>
        <w:tblLook w:val="00A0" w:firstRow="1" w:lastRow="0" w:firstColumn="1" w:lastColumn="0" w:noHBand="0" w:noVBand="0"/>
      </w:tblPr>
      <w:tblGrid>
        <w:gridCol w:w="4921"/>
      </w:tblGrid>
      <w:tr w:rsidR="00DF121F" w:rsidRPr="00DF121F" w:rsidTr="00045C6C">
        <w:trPr>
          <w:jc w:val="right"/>
        </w:trPr>
        <w:tc>
          <w:tcPr>
            <w:tcW w:w="4921" w:type="dxa"/>
            <w:hideMark/>
          </w:tcPr>
          <w:p w:rsidR="00DF121F" w:rsidRPr="00DF121F" w:rsidRDefault="00DF121F" w:rsidP="00DF121F">
            <w:pPr>
              <w:widowControl w:val="0"/>
              <w:suppressAutoHyphens/>
              <w:autoSpaceDE w:val="0"/>
              <w:autoSpaceDN w:val="0"/>
              <w:adjustRightInd w:val="0"/>
              <w:spacing w:after="0" w:line="240" w:lineRule="auto"/>
              <w:rPr>
                <w:rFonts w:ascii="Times New Roman" w:eastAsia="Times New Roman" w:hAnsi="Times New Roman" w:cs="Times New Roman"/>
                <w:sz w:val="24"/>
                <w:szCs w:val="24"/>
              </w:rPr>
            </w:pPr>
          </w:p>
        </w:tc>
      </w:tr>
      <w:tr w:rsidR="00DF121F" w:rsidRPr="00DF121F" w:rsidTr="00045C6C">
        <w:trPr>
          <w:jc w:val="right"/>
        </w:trPr>
        <w:tc>
          <w:tcPr>
            <w:tcW w:w="4921" w:type="dxa"/>
            <w:hideMark/>
          </w:tcPr>
          <w:p w:rsidR="00DF121F" w:rsidRPr="00DF121F" w:rsidRDefault="00DF121F" w:rsidP="00DF121F">
            <w:pPr>
              <w:spacing w:after="0" w:line="240" w:lineRule="auto"/>
              <w:rPr>
                <w:rFonts w:ascii="Times New Roman" w:eastAsia="Times New Roman" w:hAnsi="Times New Roman" w:cs="Times New Roman"/>
                <w:b/>
                <w:bCs/>
                <w:sz w:val="24"/>
                <w:szCs w:val="24"/>
              </w:rPr>
            </w:pPr>
          </w:p>
        </w:tc>
      </w:tr>
    </w:tbl>
    <w:p w:rsidR="00DF121F" w:rsidRPr="00DF121F" w:rsidRDefault="00DF121F" w:rsidP="00DF121F">
      <w:pPr>
        <w:spacing w:before="840" w:after="0" w:line="240" w:lineRule="auto"/>
        <w:jc w:val="center"/>
        <w:rPr>
          <w:rFonts w:ascii="Times New Roman" w:eastAsia="Times New Roman" w:hAnsi="Times New Roman" w:cs="Times New Roman"/>
          <w:b/>
          <w:bCs/>
          <w:sz w:val="24"/>
          <w:szCs w:val="24"/>
        </w:rPr>
      </w:pPr>
      <w:r w:rsidRPr="00DF121F">
        <w:rPr>
          <w:rFonts w:ascii="Times New Roman" w:eastAsia="Times New Roman" w:hAnsi="Times New Roman" w:cs="Times New Roman"/>
          <w:b/>
          <w:bCs/>
          <w:sz w:val="24"/>
          <w:szCs w:val="24"/>
        </w:rPr>
        <w:t>МЕТОДИЧЕСКИЕ РЕКОМЕНДАЦИИ</w:t>
      </w:r>
    </w:p>
    <w:p w:rsidR="00DF121F" w:rsidRPr="00DF121F" w:rsidRDefault="00DF121F" w:rsidP="00DF121F">
      <w:pPr>
        <w:spacing w:after="0" w:line="240" w:lineRule="auto"/>
        <w:jc w:val="center"/>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По изучению  дисциплины </w:t>
      </w:r>
      <w:r w:rsidR="0019324D" w:rsidRPr="0019324D">
        <w:rPr>
          <w:rFonts w:ascii="Times New Roman" w:eastAsia="Times New Roman" w:hAnsi="Times New Roman" w:cs="Times New Roman"/>
          <w:szCs w:val="24"/>
        </w:rPr>
        <w:t xml:space="preserve">ОП.07 </w:t>
      </w:r>
      <w:r w:rsidR="001F202D">
        <w:rPr>
          <w:rFonts w:ascii="Times New Roman" w:eastAsia="Times New Roman" w:hAnsi="Times New Roman" w:cs="Times New Roman"/>
          <w:szCs w:val="24"/>
        </w:rPr>
        <w:t>«</w:t>
      </w:r>
      <w:r w:rsidR="0019324D" w:rsidRPr="0019324D">
        <w:rPr>
          <w:rFonts w:ascii="Times New Roman" w:eastAsia="Times New Roman" w:hAnsi="Times New Roman" w:cs="Times New Roman"/>
          <w:szCs w:val="24"/>
        </w:rPr>
        <w:t>Предприни</w:t>
      </w:r>
      <w:r w:rsidR="001F202D">
        <w:rPr>
          <w:rFonts w:ascii="Times New Roman" w:eastAsia="Times New Roman" w:hAnsi="Times New Roman" w:cs="Times New Roman"/>
          <w:szCs w:val="24"/>
        </w:rPr>
        <w:t>мательская деятельность в сфере</w:t>
      </w:r>
      <w:r w:rsidR="001F202D">
        <w:rPr>
          <w:rFonts w:ascii="Times New Roman" w:eastAsia="Times New Roman" w:hAnsi="Times New Roman" w:cs="Times New Roman"/>
          <w:szCs w:val="24"/>
        </w:rPr>
        <w:br/>
      </w:r>
      <w:r w:rsidR="0019324D" w:rsidRPr="0019324D">
        <w:rPr>
          <w:rFonts w:ascii="Times New Roman" w:eastAsia="Times New Roman" w:hAnsi="Times New Roman" w:cs="Times New Roman"/>
          <w:szCs w:val="24"/>
        </w:rPr>
        <w:t>гостиничного бизнеса</w:t>
      </w:r>
      <w:r w:rsidRPr="00DF121F">
        <w:rPr>
          <w:rFonts w:ascii="Times New Roman" w:eastAsia="Times New Roman" w:hAnsi="Times New Roman" w:cs="Times New Roman"/>
          <w:sz w:val="24"/>
          <w:szCs w:val="24"/>
        </w:rPr>
        <w:t>»</w:t>
      </w:r>
    </w:p>
    <w:p w:rsidR="00DF121F" w:rsidRPr="00DF121F" w:rsidRDefault="00DF121F" w:rsidP="00DF121F">
      <w:pPr>
        <w:tabs>
          <w:tab w:val="left" w:leader="underscore" w:pos="9072"/>
        </w:tabs>
        <w:spacing w:before="180" w:after="0" w:line="240" w:lineRule="auto"/>
        <w:ind w:right="-7"/>
        <w:rPr>
          <w:rFonts w:ascii="Times New Roman" w:eastAsia="Times New Roman" w:hAnsi="Times New Roman" w:cs="Times New Roman"/>
          <w:b/>
          <w:bCs/>
          <w:sz w:val="24"/>
          <w:szCs w:val="24"/>
        </w:rPr>
      </w:pPr>
    </w:p>
    <w:p w:rsidR="00DF121F" w:rsidRPr="00DF121F" w:rsidRDefault="00DF121F" w:rsidP="00DF121F">
      <w:pPr>
        <w:spacing w:before="180" w:after="0" w:line="240" w:lineRule="auto"/>
        <w:ind w:right="-7"/>
        <w:rPr>
          <w:rFonts w:ascii="Times New Roman" w:eastAsia="Times New Roman" w:hAnsi="Times New Roman" w:cs="Times New Roman"/>
          <w:bCs/>
          <w:sz w:val="24"/>
          <w:szCs w:val="24"/>
        </w:rPr>
      </w:pPr>
      <w:r w:rsidRPr="00DF121F">
        <w:rPr>
          <w:rFonts w:ascii="Times New Roman" w:eastAsia="Times New Roman" w:hAnsi="Times New Roman" w:cs="Times New Roman"/>
          <w:b/>
          <w:bCs/>
          <w:sz w:val="24"/>
          <w:szCs w:val="24"/>
        </w:rPr>
        <w:t>Уровень основной образовательной программы</w:t>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Cs/>
          <w:sz w:val="24"/>
          <w:szCs w:val="24"/>
        </w:rPr>
        <w:t>базовый</w:t>
      </w:r>
    </w:p>
    <w:p w:rsidR="00DF121F" w:rsidRPr="00DF121F" w:rsidRDefault="00DF121F" w:rsidP="00DF121F">
      <w:pPr>
        <w:spacing w:before="240" w:after="0" w:line="240" w:lineRule="auto"/>
        <w:ind w:left="4245" w:right="-6" w:hanging="4245"/>
        <w:rPr>
          <w:rFonts w:ascii="Times New Roman" w:eastAsia="Times New Roman" w:hAnsi="Times New Roman" w:cs="Times New Roman"/>
          <w:bCs/>
          <w:sz w:val="24"/>
          <w:szCs w:val="24"/>
        </w:rPr>
      </w:pPr>
      <w:r w:rsidRPr="00DF121F">
        <w:rPr>
          <w:rFonts w:ascii="Times New Roman" w:eastAsia="Times New Roman" w:hAnsi="Times New Roman" w:cs="Times New Roman"/>
          <w:b/>
          <w:bCs/>
          <w:sz w:val="24"/>
          <w:szCs w:val="24"/>
        </w:rPr>
        <w:t>Специальность</w:t>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Cs/>
          <w:sz w:val="24"/>
          <w:szCs w:val="24"/>
        </w:rPr>
        <w:t>43.02.14 Гостиничное дело</w:t>
      </w:r>
    </w:p>
    <w:p w:rsidR="00DF121F" w:rsidRPr="00DF121F" w:rsidRDefault="00DF121F" w:rsidP="00DF121F">
      <w:pPr>
        <w:spacing w:before="240" w:after="0" w:line="240" w:lineRule="auto"/>
        <w:ind w:right="-6"/>
        <w:rPr>
          <w:rFonts w:ascii="Times New Roman" w:eastAsia="Times New Roman" w:hAnsi="Times New Roman" w:cs="Times New Roman"/>
          <w:sz w:val="24"/>
          <w:szCs w:val="24"/>
        </w:rPr>
      </w:pPr>
      <w:r w:rsidRPr="00DF121F">
        <w:rPr>
          <w:rFonts w:ascii="Times New Roman" w:eastAsia="Times New Roman" w:hAnsi="Times New Roman" w:cs="Times New Roman"/>
          <w:b/>
          <w:bCs/>
          <w:sz w:val="24"/>
          <w:szCs w:val="24"/>
        </w:rPr>
        <w:t>Форма обучения</w:t>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sz w:val="24"/>
          <w:szCs w:val="24"/>
        </w:rPr>
        <w:t>очная</w:t>
      </w:r>
    </w:p>
    <w:p w:rsidR="00DF121F" w:rsidRPr="00DF121F" w:rsidRDefault="00DF121F" w:rsidP="00DF121F">
      <w:pPr>
        <w:spacing w:before="240" w:after="0" w:line="240" w:lineRule="auto"/>
        <w:ind w:right="-6"/>
        <w:rPr>
          <w:rFonts w:ascii="Times New Roman" w:eastAsia="Times New Roman" w:hAnsi="Times New Roman" w:cs="Times New Roman"/>
          <w:sz w:val="24"/>
          <w:szCs w:val="24"/>
        </w:rPr>
      </w:pPr>
      <w:r w:rsidRPr="00DF121F">
        <w:rPr>
          <w:rFonts w:ascii="Times New Roman" w:eastAsia="Times New Roman" w:hAnsi="Times New Roman" w:cs="Times New Roman"/>
          <w:b/>
          <w:bCs/>
          <w:sz w:val="24"/>
          <w:szCs w:val="24"/>
        </w:rPr>
        <w:t>Срок освоения ППССЗ</w:t>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001F202D">
        <w:rPr>
          <w:rFonts w:ascii="Times New Roman" w:eastAsia="Times New Roman" w:hAnsi="Times New Roman" w:cs="Times New Roman"/>
          <w:bCs/>
          <w:sz w:val="24"/>
          <w:szCs w:val="24"/>
        </w:rPr>
        <w:t>1</w:t>
      </w:r>
      <w:r w:rsidRPr="00DF121F">
        <w:rPr>
          <w:rFonts w:ascii="Times New Roman" w:eastAsia="Times New Roman" w:hAnsi="Times New Roman" w:cs="Times New Roman"/>
          <w:bCs/>
          <w:sz w:val="24"/>
          <w:szCs w:val="24"/>
        </w:rPr>
        <w:t xml:space="preserve"> г. 10 мес.</w:t>
      </w:r>
    </w:p>
    <w:p w:rsidR="00DF121F" w:rsidRPr="00DF121F" w:rsidRDefault="00DF121F" w:rsidP="00DF121F">
      <w:pPr>
        <w:spacing w:before="240" w:after="0" w:line="240" w:lineRule="auto"/>
        <w:ind w:right="-6"/>
        <w:rPr>
          <w:rFonts w:ascii="Times New Roman" w:eastAsia="Times New Roman" w:hAnsi="Times New Roman" w:cs="Times New Roman"/>
          <w:sz w:val="24"/>
          <w:szCs w:val="24"/>
        </w:rPr>
      </w:pPr>
      <w:r w:rsidRPr="00DF121F">
        <w:rPr>
          <w:rFonts w:ascii="Times New Roman" w:eastAsia="Times New Roman" w:hAnsi="Times New Roman" w:cs="Times New Roman"/>
          <w:b/>
          <w:bCs/>
          <w:sz w:val="24"/>
          <w:szCs w:val="24"/>
        </w:rPr>
        <w:t>Отделение</w:t>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
          <w:bCs/>
          <w:sz w:val="24"/>
          <w:szCs w:val="24"/>
        </w:rPr>
        <w:tab/>
      </w:r>
      <w:r w:rsidRPr="00DF121F">
        <w:rPr>
          <w:rFonts w:ascii="Times New Roman" w:eastAsia="Times New Roman" w:hAnsi="Times New Roman" w:cs="Times New Roman"/>
          <w:bCs/>
          <w:sz w:val="24"/>
          <w:szCs w:val="24"/>
        </w:rPr>
        <w:t>Природопользования, сервиса и туризма</w:t>
      </w: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DF121F" w:rsidRPr="00DF121F" w:rsidRDefault="00DF121F" w:rsidP="00DF121F">
      <w:pPr>
        <w:spacing w:before="240" w:after="0" w:line="240" w:lineRule="auto"/>
        <w:ind w:right="-6"/>
        <w:rPr>
          <w:rFonts w:ascii="Times New Roman" w:eastAsia="Times New Roman" w:hAnsi="Times New Roman" w:cs="Times New Roman"/>
          <w:b/>
          <w:bCs/>
          <w:sz w:val="24"/>
          <w:szCs w:val="24"/>
        </w:rPr>
      </w:pPr>
    </w:p>
    <w:p w:rsidR="001F202D" w:rsidRDefault="00DF121F" w:rsidP="001F202D">
      <w:pPr>
        <w:spacing w:before="240" w:after="0" w:line="240" w:lineRule="auto"/>
        <w:ind w:right="-6"/>
        <w:jc w:val="center"/>
        <w:rPr>
          <w:rFonts w:ascii="Times New Roman" w:eastAsia="Times New Roman" w:hAnsi="Times New Roman" w:cs="Times New Roman"/>
          <w:b/>
          <w:bCs/>
          <w:sz w:val="24"/>
          <w:szCs w:val="24"/>
        </w:rPr>
      </w:pPr>
      <w:r w:rsidRPr="00DF121F">
        <w:rPr>
          <w:rFonts w:ascii="Times New Roman" w:eastAsia="Times New Roman" w:hAnsi="Times New Roman" w:cs="Times New Roman"/>
          <w:b/>
          <w:bCs/>
          <w:sz w:val="24"/>
          <w:szCs w:val="24"/>
        </w:rPr>
        <w:t>Барнаул</w:t>
      </w:r>
      <w:r w:rsidRPr="00DF121F">
        <w:rPr>
          <w:rFonts w:ascii="Times New Roman" w:eastAsia="Times New Roman" w:hAnsi="Times New Roman" w:cs="Times New Roman"/>
          <w:sz w:val="24"/>
          <w:szCs w:val="24"/>
        </w:rPr>
        <w:t xml:space="preserve"> </w:t>
      </w:r>
      <w:r w:rsidRPr="00DF121F">
        <w:rPr>
          <w:rFonts w:ascii="Times New Roman" w:eastAsia="Times New Roman" w:hAnsi="Times New Roman" w:cs="Times New Roman"/>
          <w:b/>
          <w:bCs/>
          <w:sz w:val="24"/>
          <w:szCs w:val="24"/>
        </w:rPr>
        <w:t>2017</w:t>
      </w:r>
      <w:r w:rsidR="001F202D">
        <w:rPr>
          <w:rFonts w:ascii="Times New Roman" w:eastAsia="Times New Roman" w:hAnsi="Times New Roman" w:cs="Times New Roman"/>
          <w:b/>
          <w:bCs/>
          <w:sz w:val="24"/>
          <w:szCs w:val="24"/>
        </w:rPr>
        <w:br w:type="page"/>
      </w:r>
    </w:p>
    <w:p w:rsidR="00A339C3" w:rsidRDefault="00A339C3" w:rsidP="00A339C3">
      <w:pPr>
        <w:shd w:val="clear" w:color="auto" w:fill="FFFFFF"/>
        <w:spacing w:after="0" w:line="360" w:lineRule="auto"/>
        <w:ind w:hanging="284"/>
        <w:jc w:val="both"/>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color w:val="000000"/>
          <w:sz w:val="24"/>
          <w:szCs w:val="24"/>
        </w:rPr>
        <w:lastRenderedPageBreak/>
        <w:drawing>
          <wp:inline distT="0" distB="0" distL="0" distR="0">
            <wp:extent cx="6547887" cy="9003678"/>
            <wp:effectExtent l="0" t="0" r="0" b="0"/>
            <wp:docPr id="1" name="Рисунок 1" descr="C:\Users\kovernikova\Pictures\img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412.jp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547749" cy="9003489"/>
                    </a:xfrm>
                    <a:prstGeom prst="rect">
                      <a:avLst/>
                    </a:prstGeom>
                    <a:noFill/>
                    <a:ln>
                      <a:noFill/>
                    </a:ln>
                  </pic:spPr>
                </pic:pic>
              </a:graphicData>
            </a:graphic>
          </wp:inline>
        </w:drawing>
      </w:r>
      <w:bookmarkEnd w:id="0"/>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b/>
          <w:i/>
          <w:sz w:val="24"/>
          <w:szCs w:val="24"/>
        </w:rPr>
      </w:pPr>
      <w:r w:rsidRPr="00DF121F">
        <w:rPr>
          <w:rFonts w:ascii="Times New Roman" w:eastAsia="Times New Roman" w:hAnsi="Times New Roman" w:cs="Times New Roman"/>
          <w:sz w:val="24"/>
          <w:szCs w:val="24"/>
        </w:rPr>
        <w:lastRenderedPageBreak/>
        <w:t>1 ЦЕЛИ И ЗАДАЧИ ДИСЦИПЛИНЫ «</w:t>
      </w:r>
      <w:r w:rsidR="0019324D" w:rsidRPr="0019324D">
        <w:rPr>
          <w:rFonts w:ascii="Times New Roman" w:eastAsia="Times New Roman" w:hAnsi="Times New Roman" w:cs="Times New Roman"/>
          <w:sz w:val="24"/>
          <w:szCs w:val="24"/>
        </w:rPr>
        <w:t>ОП.07 Предпринимательская деятельность в сфере гостиничного бизнеса</w:t>
      </w:r>
      <w:r w:rsidRPr="00DF121F">
        <w:rPr>
          <w:rFonts w:ascii="Times New Roman" w:eastAsia="Times New Roman" w:hAnsi="Times New Roman" w:cs="Times New Roman"/>
          <w:sz w:val="24"/>
          <w:szCs w:val="24"/>
        </w:rPr>
        <w:t>»</w:t>
      </w:r>
    </w:p>
    <w:p w:rsidR="00DF121F" w:rsidRPr="00DF121F" w:rsidRDefault="00DF121F" w:rsidP="00DF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b/>
          <w:sz w:val="24"/>
          <w:szCs w:val="24"/>
        </w:rPr>
      </w:pPr>
      <w:r w:rsidRPr="00DF121F">
        <w:rPr>
          <w:rFonts w:ascii="Times New Roman" w:eastAsia="Times New Roman" w:hAnsi="Times New Roman" w:cs="Times New Roman"/>
          <w:b/>
          <w:sz w:val="24"/>
          <w:szCs w:val="24"/>
        </w:rPr>
        <w:t xml:space="preserve">Цель учебной дисциплины: </w:t>
      </w:r>
      <w:r w:rsidRPr="00DF121F">
        <w:rPr>
          <w:rFonts w:ascii="Times New Roman" w:eastAsia="Times New Roman" w:hAnsi="Times New Roman" w:cs="Times New Roman"/>
          <w:sz w:val="24"/>
          <w:szCs w:val="24"/>
        </w:rPr>
        <w:t>освоение общих и профессиональных компетенций.</w:t>
      </w:r>
    </w:p>
    <w:p w:rsidR="00DF121F" w:rsidRPr="00DF121F" w:rsidRDefault="00DF121F" w:rsidP="00DF121F">
      <w:pPr>
        <w:spacing w:after="160" w:line="360" w:lineRule="auto"/>
        <w:ind w:firstLine="709"/>
        <w:contextualSpacing/>
        <w:jc w:val="both"/>
        <w:rPr>
          <w:rFonts w:ascii="Times New Roman" w:eastAsia="Calibri" w:hAnsi="Times New Roman" w:cs="Times New Roman"/>
          <w:b/>
          <w:noProof/>
          <w:sz w:val="24"/>
          <w:szCs w:val="24"/>
          <w:lang w:eastAsia="en-US"/>
        </w:rPr>
      </w:pPr>
      <w:r w:rsidRPr="00DF121F">
        <w:rPr>
          <w:rFonts w:ascii="Times New Roman" w:eastAsia="Calibri" w:hAnsi="Times New Roman" w:cs="Times New Roman"/>
          <w:b/>
          <w:noProof/>
          <w:sz w:val="24"/>
          <w:szCs w:val="24"/>
          <w:lang w:eastAsia="en-US"/>
        </w:rPr>
        <w:t xml:space="preserve">Задачи учебной дисциплины: </w:t>
      </w:r>
      <w:r w:rsidRPr="00DF121F">
        <w:rPr>
          <w:rFonts w:ascii="Times New Roman" w:eastAsia="Calibri" w:hAnsi="Times New Roman" w:cs="Times New Roman"/>
          <w:noProof/>
          <w:sz w:val="24"/>
          <w:szCs w:val="24"/>
          <w:lang w:eastAsia="en-US"/>
        </w:rPr>
        <w:t xml:space="preserve">В результате освоения учебной дисциплины </w:t>
      </w:r>
      <w:r w:rsidR="0019324D" w:rsidRPr="0019324D">
        <w:rPr>
          <w:rFonts w:ascii="Times New Roman" w:eastAsia="Calibri" w:hAnsi="Times New Roman" w:cs="Times New Roman"/>
          <w:noProof/>
          <w:sz w:val="24"/>
          <w:szCs w:val="24"/>
          <w:lang w:eastAsia="en-US"/>
        </w:rPr>
        <w:t>ОП.07 Предпринимательская деятельность в сфере гостиничного бизнеса</w:t>
      </w:r>
      <w:r w:rsidRPr="00DF121F">
        <w:rPr>
          <w:rFonts w:ascii="Times New Roman" w:eastAsia="Calibri" w:hAnsi="Times New Roman" w:cs="Times New Roman"/>
          <w:noProof/>
          <w:sz w:val="24"/>
          <w:szCs w:val="24"/>
          <w:lang w:eastAsia="en-US"/>
        </w:rPr>
        <w:t>» обучающийся должен обладать предусмотренными ФГОС по специальности 43.02.14 Гостиничное дело умениями, знаниями, общими и профессиональными компетенциями.</w:t>
      </w:r>
    </w:p>
    <w:p w:rsidR="0019324D" w:rsidRPr="0019324D" w:rsidRDefault="00DF121F"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
          <w:sz w:val="24"/>
          <w:szCs w:val="24"/>
        </w:rPr>
        <w:t xml:space="preserve">В результате изучения дисциплины студент должен знать: </w:t>
      </w:r>
      <w:r w:rsidR="0019324D">
        <w:rPr>
          <w:rFonts w:ascii="Times New Roman" w:eastAsia="Times New Roman" w:hAnsi="Times New Roman" w:cs="Times New Roman"/>
          <w:bCs/>
          <w:sz w:val="24"/>
          <w:szCs w:val="24"/>
        </w:rPr>
        <w:t>а</w:t>
      </w:r>
      <w:r w:rsidR="0019324D" w:rsidRPr="0019324D">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19324D">
        <w:rPr>
          <w:rFonts w:ascii="Times New Roman" w:eastAsia="Times New Roman" w:hAnsi="Times New Roman" w:cs="Times New Roman"/>
          <w:bCs/>
          <w:sz w:val="24"/>
          <w:szCs w:val="24"/>
        </w:rPr>
        <w:t>сновные источники информации и ресурсы для решения задач и проблем в профессиональном и/или социальном контексте.</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w:t>
      </w:r>
      <w:r w:rsidRPr="0019324D">
        <w:rPr>
          <w:rFonts w:ascii="Times New Roman" w:eastAsia="Times New Roman" w:hAnsi="Times New Roman" w:cs="Times New Roman"/>
          <w:bCs/>
          <w:sz w:val="24"/>
          <w:szCs w:val="24"/>
        </w:rPr>
        <w:t xml:space="preserve">лгоритмы разработки </w:t>
      </w:r>
      <w:proofErr w:type="gramStart"/>
      <w:r w:rsidRPr="0019324D">
        <w:rPr>
          <w:rFonts w:ascii="Times New Roman" w:eastAsia="Times New Roman" w:hAnsi="Times New Roman" w:cs="Times New Roman"/>
          <w:bCs/>
          <w:sz w:val="24"/>
          <w:szCs w:val="24"/>
        </w:rPr>
        <w:t>бизнес-идей</w:t>
      </w:r>
      <w:proofErr w:type="gramEnd"/>
      <w:r w:rsidRPr="0019324D">
        <w:rPr>
          <w:rFonts w:ascii="Times New Roman" w:eastAsia="Times New Roman" w:hAnsi="Times New Roman" w:cs="Times New Roman"/>
          <w:bCs/>
          <w:sz w:val="24"/>
          <w:szCs w:val="24"/>
        </w:rPr>
        <w:t xml:space="preserve"> и бизнес-плана.</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19324D">
        <w:rPr>
          <w:rFonts w:ascii="Times New Roman" w:eastAsia="Times New Roman" w:hAnsi="Times New Roman" w:cs="Times New Roman"/>
          <w:bCs/>
          <w:sz w:val="24"/>
          <w:szCs w:val="24"/>
        </w:rPr>
        <w:t>труктура плана для решения задач</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19324D">
        <w:rPr>
          <w:rFonts w:ascii="Times New Roman" w:eastAsia="Times New Roman" w:hAnsi="Times New Roman" w:cs="Times New Roman"/>
          <w:bCs/>
          <w:sz w:val="24"/>
          <w:szCs w:val="24"/>
        </w:rPr>
        <w:t xml:space="preserve">орядок оценки инвестиционной привлекательности </w:t>
      </w:r>
      <w:proofErr w:type="gramStart"/>
      <w:r w:rsidRPr="0019324D">
        <w:rPr>
          <w:rFonts w:ascii="Times New Roman" w:eastAsia="Times New Roman" w:hAnsi="Times New Roman" w:cs="Times New Roman"/>
          <w:bCs/>
          <w:sz w:val="24"/>
          <w:szCs w:val="24"/>
        </w:rPr>
        <w:t>разработанных</w:t>
      </w:r>
      <w:proofErr w:type="gramEnd"/>
      <w:r w:rsidRPr="0019324D">
        <w:rPr>
          <w:rFonts w:ascii="Times New Roman" w:eastAsia="Times New Roman" w:hAnsi="Times New Roman" w:cs="Times New Roman"/>
          <w:bCs/>
          <w:sz w:val="24"/>
          <w:szCs w:val="24"/>
        </w:rPr>
        <w:t xml:space="preserve"> бизнес-идей</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19324D">
        <w:rPr>
          <w:rFonts w:ascii="Times New Roman" w:eastAsia="Times New Roman" w:hAnsi="Times New Roman" w:cs="Times New Roman"/>
          <w:bCs/>
          <w:sz w:val="24"/>
          <w:szCs w:val="24"/>
        </w:rPr>
        <w:t>одержание актуальной нормативно-правовой документации</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19324D">
        <w:rPr>
          <w:rFonts w:ascii="Times New Roman" w:eastAsia="Times New Roman" w:hAnsi="Times New Roman" w:cs="Times New Roman"/>
          <w:bCs/>
          <w:sz w:val="24"/>
          <w:szCs w:val="24"/>
        </w:rPr>
        <w:t>овременная научная и профессиональная терминология</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Pr="0019324D">
        <w:rPr>
          <w:rFonts w:ascii="Times New Roman" w:eastAsia="Times New Roman" w:hAnsi="Times New Roman" w:cs="Times New Roman"/>
          <w:bCs/>
          <w:sz w:val="24"/>
          <w:szCs w:val="24"/>
        </w:rPr>
        <w:t>озможные траектории профессионального развития и самообразования</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19324D">
        <w:rPr>
          <w:rFonts w:ascii="Times New Roman" w:eastAsia="Times New Roman" w:hAnsi="Times New Roman" w:cs="Times New Roman"/>
          <w:bCs/>
          <w:sz w:val="24"/>
          <w:szCs w:val="24"/>
        </w:rPr>
        <w:t>сихология коллектива</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19324D">
        <w:rPr>
          <w:rFonts w:ascii="Times New Roman" w:eastAsia="Times New Roman" w:hAnsi="Times New Roman" w:cs="Times New Roman"/>
          <w:bCs/>
          <w:sz w:val="24"/>
          <w:szCs w:val="24"/>
        </w:rPr>
        <w:t>сихология личности</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19324D">
        <w:rPr>
          <w:rFonts w:ascii="Times New Roman" w:eastAsia="Times New Roman" w:hAnsi="Times New Roman" w:cs="Times New Roman"/>
          <w:bCs/>
          <w:sz w:val="24"/>
          <w:szCs w:val="24"/>
        </w:rPr>
        <w:t>сновы проектной деятельности</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19324D">
        <w:rPr>
          <w:rFonts w:ascii="Times New Roman" w:eastAsia="Times New Roman" w:hAnsi="Times New Roman" w:cs="Times New Roman"/>
          <w:bCs/>
          <w:sz w:val="24"/>
          <w:szCs w:val="24"/>
        </w:rPr>
        <w:t>собенности социального и культурного контекста</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19324D">
        <w:rPr>
          <w:rFonts w:ascii="Times New Roman" w:eastAsia="Times New Roman" w:hAnsi="Times New Roman" w:cs="Times New Roman"/>
          <w:bCs/>
          <w:sz w:val="24"/>
          <w:szCs w:val="24"/>
        </w:rPr>
        <w:t>равила оформления документов.</w:t>
      </w:r>
    </w:p>
    <w:p w:rsid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w:t>
      </w:r>
      <w:r w:rsidRPr="0019324D">
        <w:rPr>
          <w:rFonts w:ascii="Times New Roman" w:eastAsia="Times New Roman" w:hAnsi="Times New Roman" w:cs="Times New Roman"/>
          <w:bCs/>
          <w:sz w:val="24"/>
          <w:szCs w:val="24"/>
        </w:rPr>
        <w:t xml:space="preserve">озяйственно-экономические основы нормативного регулирования гостиничного дела. </w:t>
      </w:r>
    </w:p>
    <w:p w:rsid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19324D">
        <w:rPr>
          <w:rFonts w:ascii="Times New Roman" w:eastAsia="Times New Roman" w:hAnsi="Times New Roman" w:cs="Times New Roman"/>
          <w:bCs/>
          <w:sz w:val="24"/>
          <w:szCs w:val="24"/>
        </w:rPr>
        <w:t>одержание профессиональной документации, определяющее экономику и бухгалтерский</w:t>
      </w:r>
      <w:r>
        <w:rPr>
          <w:rFonts w:ascii="Times New Roman" w:eastAsia="Times New Roman" w:hAnsi="Times New Roman" w:cs="Times New Roman"/>
          <w:bCs/>
          <w:sz w:val="24"/>
          <w:szCs w:val="24"/>
        </w:rPr>
        <w:t xml:space="preserve"> учет гостиничного предприятия</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х</w:t>
      </w:r>
      <w:r w:rsidRPr="0019324D">
        <w:rPr>
          <w:rFonts w:ascii="Times New Roman" w:eastAsia="Times New Roman" w:hAnsi="Times New Roman" w:cs="Times New Roman"/>
          <w:bCs/>
          <w:sz w:val="24"/>
          <w:szCs w:val="24"/>
        </w:rPr>
        <w:t xml:space="preserve">арактеристику документального оформления договорных отношений в гостинице, место и роль в этих отношениях технических работников и специалистов. </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19324D">
        <w:rPr>
          <w:rFonts w:ascii="Times New Roman" w:eastAsia="Times New Roman" w:hAnsi="Times New Roman" w:cs="Times New Roman"/>
          <w:bCs/>
          <w:sz w:val="24"/>
          <w:szCs w:val="24"/>
        </w:rPr>
        <w:t>сновы предпринимательской деятельности</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w:t>
      </w:r>
      <w:r w:rsidRPr="0019324D">
        <w:rPr>
          <w:rFonts w:ascii="Times New Roman" w:eastAsia="Times New Roman" w:hAnsi="Times New Roman" w:cs="Times New Roman"/>
          <w:bCs/>
          <w:sz w:val="24"/>
          <w:szCs w:val="24"/>
        </w:rPr>
        <w:t>сновы финансовой грамотности</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19324D">
        <w:rPr>
          <w:rFonts w:ascii="Times New Roman" w:eastAsia="Times New Roman" w:hAnsi="Times New Roman" w:cs="Times New Roman"/>
          <w:bCs/>
          <w:sz w:val="24"/>
          <w:szCs w:val="24"/>
        </w:rPr>
        <w:t>равила разработки бизнес-планов</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19324D">
        <w:rPr>
          <w:rFonts w:ascii="Times New Roman" w:eastAsia="Times New Roman" w:hAnsi="Times New Roman" w:cs="Times New Roman"/>
          <w:bCs/>
          <w:sz w:val="24"/>
          <w:szCs w:val="24"/>
        </w:rPr>
        <w:t>орядок выстраивания презентации</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w:t>
      </w:r>
      <w:r w:rsidRPr="0019324D">
        <w:rPr>
          <w:rFonts w:ascii="Times New Roman" w:eastAsia="Times New Roman" w:hAnsi="Times New Roman" w:cs="Times New Roman"/>
          <w:bCs/>
          <w:sz w:val="24"/>
          <w:szCs w:val="24"/>
        </w:rPr>
        <w:t xml:space="preserve">редитные банковские продукты </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м</w:t>
      </w:r>
      <w:r w:rsidRPr="0019324D">
        <w:rPr>
          <w:rFonts w:ascii="Times New Roman" w:eastAsia="Times New Roman" w:hAnsi="Times New Roman" w:cs="Times New Roman"/>
          <w:bCs/>
          <w:sz w:val="24"/>
          <w:szCs w:val="24"/>
        </w:rPr>
        <w:t xml:space="preserve">етоды </w:t>
      </w:r>
      <w:proofErr w:type="gramStart"/>
      <w:r w:rsidRPr="0019324D">
        <w:rPr>
          <w:rFonts w:ascii="Times New Roman" w:eastAsia="Times New Roman" w:hAnsi="Times New Roman" w:cs="Times New Roman"/>
          <w:bCs/>
          <w:sz w:val="24"/>
          <w:szCs w:val="24"/>
        </w:rPr>
        <w:t>планирования труда работников службы приема</w:t>
      </w:r>
      <w:proofErr w:type="gramEnd"/>
      <w:r w:rsidRPr="0019324D">
        <w:rPr>
          <w:rFonts w:ascii="Times New Roman" w:eastAsia="Times New Roman" w:hAnsi="Times New Roman" w:cs="Times New Roman"/>
          <w:bCs/>
          <w:sz w:val="24"/>
          <w:szCs w:val="24"/>
        </w:rPr>
        <w:t xml:space="preserve"> и размещения; структуру и место службы приема и размещения в системе управления гостиничным предприятием; принципы взаимодействия службы приема и размещения с другими отделами гостиницы;</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Cs/>
          <w:sz w:val="24"/>
          <w:szCs w:val="24"/>
        </w:rPr>
        <w:t>методика определения потребностей службы приема и размещения в материальных ресурсах и персонале;</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w:t>
      </w:r>
      <w:r w:rsidRPr="0019324D">
        <w:rPr>
          <w:rFonts w:ascii="Times New Roman" w:eastAsia="Times New Roman" w:hAnsi="Times New Roman" w:cs="Times New Roman"/>
          <w:bCs/>
          <w:sz w:val="24"/>
          <w:szCs w:val="24"/>
        </w:rPr>
        <w:t xml:space="preserve">етоды планирования труда работников службы питания; структуру и место службы питания в системе управления гостиничным предприятием; </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Cs/>
          <w:sz w:val="24"/>
          <w:szCs w:val="24"/>
        </w:rPr>
        <w:t>принципы взаимодействия службы питания с другими отделами гостиницы;</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Cs/>
          <w:sz w:val="24"/>
          <w:szCs w:val="24"/>
        </w:rPr>
        <w:t>методика определения потребностей службы питания в материальных ресурсах и персонале;</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м</w:t>
      </w:r>
      <w:r w:rsidRPr="0019324D">
        <w:rPr>
          <w:rFonts w:ascii="Times New Roman" w:eastAsia="Times New Roman" w:hAnsi="Times New Roman" w:cs="Times New Roman"/>
          <w:bCs/>
          <w:sz w:val="24"/>
          <w:szCs w:val="24"/>
        </w:rPr>
        <w:t xml:space="preserve">етоды </w:t>
      </w:r>
      <w:proofErr w:type="gramStart"/>
      <w:r w:rsidRPr="0019324D">
        <w:rPr>
          <w:rFonts w:ascii="Times New Roman" w:eastAsia="Times New Roman" w:hAnsi="Times New Roman" w:cs="Times New Roman"/>
          <w:bCs/>
          <w:sz w:val="24"/>
          <w:szCs w:val="24"/>
        </w:rPr>
        <w:t>планирования труда работников службы обслуживания</w:t>
      </w:r>
      <w:proofErr w:type="gramEnd"/>
      <w:r w:rsidRPr="0019324D">
        <w:rPr>
          <w:rFonts w:ascii="Times New Roman" w:eastAsia="Times New Roman" w:hAnsi="Times New Roman" w:cs="Times New Roman"/>
          <w:bCs/>
          <w:sz w:val="24"/>
          <w:szCs w:val="24"/>
        </w:rPr>
        <w:t xml:space="preserve"> и эксплуатации номерного фонда;</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Cs/>
          <w:sz w:val="24"/>
          <w:szCs w:val="24"/>
        </w:rPr>
        <w:t xml:space="preserve">структуру и место службы обслуживания и эксплуатации номерного фонда в системе управления гостиничным предприятием; </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Cs/>
          <w:sz w:val="24"/>
          <w:szCs w:val="24"/>
        </w:rPr>
        <w:t>принципы взаимодействия службы обслуживания и эксплуатации номерного фонда с другими отделами гостиницы;</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Cs/>
          <w:sz w:val="24"/>
          <w:szCs w:val="24"/>
        </w:rPr>
        <w:t>методика определения потребностей службы обслуживания и эксплуатации номерного фонда в материальных ресурсах и персонале;</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w:t>
      </w:r>
      <w:r w:rsidRPr="0019324D">
        <w:rPr>
          <w:rFonts w:ascii="Times New Roman" w:eastAsia="Times New Roman" w:hAnsi="Times New Roman" w:cs="Times New Roman"/>
          <w:bCs/>
          <w:sz w:val="24"/>
          <w:szCs w:val="24"/>
        </w:rPr>
        <w:t>труктура и место службы бронирования и продаж в системе управления гостиничным предприятием, взаимосвязь с другими подразделениями гостиницы;</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Cs/>
          <w:sz w:val="24"/>
          <w:szCs w:val="24"/>
        </w:rPr>
        <w:t>рынок гостиничных услуг и современные тенденции развития гостиничного рынка;</w:t>
      </w:r>
    </w:p>
    <w:p w:rsidR="0019324D" w:rsidRPr="0019324D" w:rsidRDefault="0019324D" w:rsidP="0019324D">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Times New Roman" w:hAnsi="Times New Roman" w:cs="Times New Roman"/>
          <w:bCs/>
          <w:sz w:val="24"/>
          <w:szCs w:val="24"/>
        </w:rPr>
      </w:pPr>
      <w:r w:rsidRPr="0019324D">
        <w:rPr>
          <w:rFonts w:ascii="Times New Roman" w:eastAsia="Times New Roman" w:hAnsi="Times New Roman" w:cs="Times New Roman"/>
          <w:bCs/>
          <w:sz w:val="24"/>
          <w:szCs w:val="24"/>
        </w:rPr>
        <w:t>виды каналов сбыта гостиничного продукта</w:t>
      </w:r>
    </w:p>
    <w:p w:rsidR="0019324D" w:rsidRPr="0019324D" w:rsidRDefault="00DF121F"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sidRPr="0019324D">
        <w:rPr>
          <w:rFonts w:ascii="Times New Roman" w:eastAsia="Calibri" w:hAnsi="Times New Roman" w:cs="Times New Roman"/>
          <w:b/>
          <w:noProof/>
          <w:sz w:val="24"/>
          <w:szCs w:val="24"/>
          <w:lang w:eastAsia="en-US"/>
        </w:rPr>
        <w:t>В результате изучения дисциплины студент должен уметь:</w:t>
      </w:r>
      <w:r w:rsidRPr="0019324D">
        <w:rPr>
          <w:rFonts w:ascii="Calibri" w:eastAsia="Calibri" w:hAnsi="Calibri" w:cs="Times New Roman"/>
          <w:noProof/>
          <w:sz w:val="24"/>
          <w:szCs w:val="24"/>
          <w:lang w:eastAsia="en-US"/>
        </w:rPr>
        <w:t xml:space="preserve"> </w:t>
      </w:r>
      <w:r w:rsidR="0019324D">
        <w:rPr>
          <w:rFonts w:ascii="Times New Roman" w:eastAsia="Calibri" w:hAnsi="Times New Roman" w:cs="Times New Roman"/>
          <w:iCs/>
          <w:noProof/>
          <w:sz w:val="24"/>
          <w:szCs w:val="24"/>
          <w:lang w:eastAsia="en-US"/>
        </w:rPr>
        <w:t>р</w:t>
      </w:r>
      <w:r w:rsidR="0019324D" w:rsidRPr="0019324D">
        <w:rPr>
          <w:rFonts w:ascii="Times New Roman" w:eastAsia="Calibri" w:hAnsi="Times New Roman" w:cs="Times New Roman"/>
          <w:iCs/>
          <w:noProof/>
          <w:sz w:val="24"/>
          <w:szCs w:val="24"/>
          <w:lang w:eastAsia="en-US"/>
        </w:rPr>
        <w:t>аспознавать задачу и/или проблему в профессиональном и/или социальном контексте;</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а</w:t>
      </w:r>
      <w:r w:rsidRPr="0019324D">
        <w:rPr>
          <w:rFonts w:ascii="Times New Roman" w:eastAsia="Calibri" w:hAnsi="Times New Roman" w:cs="Times New Roman"/>
          <w:iCs/>
          <w:noProof/>
          <w:sz w:val="24"/>
          <w:szCs w:val="24"/>
          <w:lang w:eastAsia="en-US"/>
        </w:rPr>
        <w:t>нализировать задачу и/или проблему и выделять её составные части;</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Pr="0019324D">
        <w:rPr>
          <w:rFonts w:ascii="Times New Roman" w:eastAsia="Calibri" w:hAnsi="Times New Roman" w:cs="Times New Roman"/>
          <w:iCs/>
          <w:noProof/>
          <w:sz w:val="24"/>
          <w:szCs w:val="24"/>
          <w:lang w:eastAsia="en-US"/>
        </w:rPr>
        <w:t>равильно выявлять и эффективно искать информацию, необходимую для решения задачи и/или проблемы;</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с</w:t>
      </w:r>
      <w:r w:rsidRPr="0019324D">
        <w:rPr>
          <w:rFonts w:ascii="Times New Roman" w:eastAsia="Calibri" w:hAnsi="Times New Roman" w:cs="Times New Roman"/>
          <w:iCs/>
          <w:noProof/>
          <w:sz w:val="24"/>
          <w:szCs w:val="24"/>
          <w:lang w:eastAsia="en-US"/>
        </w:rPr>
        <w:t xml:space="preserve">оставить план действия, </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19324D">
        <w:rPr>
          <w:rFonts w:ascii="Times New Roman" w:eastAsia="Calibri" w:hAnsi="Times New Roman" w:cs="Times New Roman"/>
          <w:iCs/>
          <w:noProof/>
          <w:sz w:val="24"/>
          <w:szCs w:val="24"/>
          <w:lang w:eastAsia="en-US"/>
        </w:rPr>
        <w:t>пределить необходимые ресурсы;</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proofErr w:type="gramStart"/>
      <w:r>
        <w:rPr>
          <w:rFonts w:ascii="Times New Roman" w:eastAsia="Calibri" w:hAnsi="Times New Roman" w:cs="Times New Roman"/>
          <w:iCs/>
          <w:noProof/>
          <w:sz w:val="24"/>
          <w:szCs w:val="24"/>
          <w:lang w:eastAsia="en-US"/>
        </w:rPr>
        <w:t>в</w:t>
      </w:r>
      <w:r w:rsidRPr="0019324D">
        <w:rPr>
          <w:rFonts w:ascii="Times New Roman" w:eastAsia="Calibri" w:hAnsi="Times New Roman" w:cs="Times New Roman"/>
          <w:iCs/>
          <w:noProof/>
          <w:sz w:val="24"/>
          <w:szCs w:val="24"/>
          <w:lang w:eastAsia="en-US"/>
        </w:rPr>
        <w:t>ладеть актуальными методами работы в профессиональной и смежных сферах;</w:t>
      </w:r>
      <w:proofErr w:type="gramEnd"/>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р</w:t>
      </w:r>
      <w:r w:rsidRPr="0019324D">
        <w:rPr>
          <w:rFonts w:ascii="Times New Roman" w:eastAsia="Calibri" w:hAnsi="Times New Roman" w:cs="Times New Roman"/>
          <w:iCs/>
          <w:noProof/>
          <w:sz w:val="24"/>
          <w:szCs w:val="24"/>
          <w:lang w:eastAsia="en-US"/>
        </w:rPr>
        <w:t>еализовать составленный план;</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19324D">
        <w:rPr>
          <w:rFonts w:ascii="Times New Roman" w:eastAsia="Calibri" w:hAnsi="Times New Roman" w:cs="Times New Roman"/>
          <w:iCs/>
          <w:noProof/>
          <w:sz w:val="24"/>
          <w:szCs w:val="24"/>
          <w:lang w:eastAsia="en-US"/>
        </w:rPr>
        <w:t xml:space="preserve">ценивать результат и последствия своих действий </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19324D">
        <w:rPr>
          <w:rFonts w:ascii="Times New Roman" w:eastAsia="Calibri" w:hAnsi="Times New Roman" w:cs="Times New Roman"/>
          <w:iCs/>
          <w:noProof/>
          <w:sz w:val="24"/>
          <w:szCs w:val="24"/>
          <w:lang w:eastAsia="en-US"/>
        </w:rPr>
        <w:t>пределять актуальность нормативно-правовой документации в профессиональной деятельности</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lastRenderedPageBreak/>
        <w:t>в</w:t>
      </w:r>
      <w:r w:rsidRPr="0019324D">
        <w:rPr>
          <w:rFonts w:ascii="Times New Roman" w:eastAsia="Calibri" w:hAnsi="Times New Roman" w:cs="Times New Roman"/>
          <w:iCs/>
          <w:noProof/>
          <w:sz w:val="24"/>
          <w:szCs w:val="24"/>
          <w:lang w:eastAsia="en-US"/>
        </w:rPr>
        <w:t>ыстраивать траектории профессионального и личностного развития</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19324D">
        <w:rPr>
          <w:rFonts w:ascii="Times New Roman" w:eastAsia="Calibri" w:hAnsi="Times New Roman" w:cs="Times New Roman"/>
          <w:iCs/>
          <w:noProof/>
          <w:sz w:val="24"/>
          <w:szCs w:val="24"/>
          <w:lang w:eastAsia="en-US"/>
        </w:rPr>
        <w:t>рганизовывать работу коллектива и команды</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в</w:t>
      </w:r>
      <w:r w:rsidRPr="0019324D">
        <w:rPr>
          <w:rFonts w:ascii="Times New Roman" w:eastAsia="Calibri" w:hAnsi="Times New Roman" w:cs="Times New Roman"/>
          <w:iCs/>
          <w:noProof/>
          <w:sz w:val="24"/>
          <w:szCs w:val="24"/>
          <w:lang w:eastAsia="en-US"/>
        </w:rPr>
        <w:t xml:space="preserve">заимодействовать с коллегами, руководством, клиентами. </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и</w:t>
      </w:r>
      <w:r w:rsidRPr="0019324D">
        <w:rPr>
          <w:rFonts w:ascii="Times New Roman" w:eastAsia="Calibri" w:hAnsi="Times New Roman" w:cs="Times New Roman"/>
          <w:iCs/>
          <w:noProof/>
          <w:sz w:val="24"/>
          <w:szCs w:val="24"/>
          <w:lang w:eastAsia="en-US"/>
        </w:rPr>
        <w:t>злагать свои мысли на государственном языке</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Pr="0019324D">
        <w:rPr>
          <w:rFonts w:ascii="Times New Roman" w:eastAsia="Calibri" w:hAnsi="Times New Roman" w:cs="Times New Roman"/>
          <w:iCs/>
          <w:noProof/>
          <w:sz w:val="24"/>
          <w:szCs w:val="24"/>
          <w:lang w:eastAsia="en-US"/>
        </w:rPr>
        <w:t>формлять документы</w:t>
      </w:r>
    </w:p>
    <w:p w:rsidR="000F35C7"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0019324D" w:rsidRPr="0019324D">
        <w:rPr>
          <w:rFonts w:ascii="Times New Roman" w:eastAsia="Calibri" w:hAnsi="Times New Roman" w:cs="Times New Roman"/>
          <w:iCs/>
          <w:noProof/>
          <w:sz w:val="24"/>
          <w:szCs w:val="24"/>
          <w:lang w:eastAsia="en-US"/>
        </w:rPr>
        <w:t xml:space="preserve">рименять на практике правовые и нормативные документы в контексте своих профессиональных обязанностей. </w:t>
      </w:r>
    </w:p>
    <w:p w:rsidR="000F35C7"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с</w:t>
      </w:r>
      <w:r w:rsidR="0019324D" w:rsidRPr="0019324D">
        <w:rPr>
          <w:rFonts w:ascii="Times New Roman" w:eastAsia="Calibri" w:hAnsi="Times New Roman" w:cs="Times New Roman"/>
          <w:iCs/>
          <w:noProof/>
          <w:sz w:val="24"/>
          <w:szCs w:val="24"/>
          <w:lang w:eastAsia="en-US"/>
        </w:rPr>
        <w:t xml:space="preserve">оставлять договорную документацию в соответствии со своими профессиональными функциями. </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и</w:t>
      </w:r>
      <w:r w:rsidR="0019324D" w:rsidRPr="0019324D">
        <w:rPr>
          <w:rFonts w:ascii="Times New Roman" w:eastAsia="Calibri" w:hAnsi="Times New Roman" w:cs="Times New Roman"/>
          <w:iCs/>
          <w:noProof/>
          <w:sz w:val="24"/>
          <w:szCs w:val="24"/>
          <w:lang w:eastAsia="en-US"/>
        </w:rPr>
        <w:t>спользовать хозяйственно-экономические положения профессиональной документации, регламентирующей деятельность технических работников и специалистов.</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в</w:t>
      </w:r>
      <w:r w:rsidR="0019324D" w:rsidRPr="0019324D">
        <w:rPr>
          <w:rFonts w:ascii="Times New Roman" w:eastAsia="Calibri" w:hAnsi="Times New Roman" w:cs="Times New Roman"/>
          <w:iCs/>
          <w:noProof/>
          <w:sz w:val="24"/>
          <w:szCs w:val="24"/>
          <w:lang w:eastAsia="en-US"/>
        </w:rPr>
        <w:t>ыявлять достоинства и недостатки коммерческой идеи</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0019324D" w:rsidRPr="0019324D">
        <w:rPr>
          <w:rFonts w:ascii="Times New Roman" w:eastAsia="Calibri" w:hAnsi="Times New Roman" w:cs="Times New Roman"/>
          <w:iCs/>
          <w:noProof/>
          <w:sz w:val="24"/>
          <w:szCs w:val="24"/>
          <w:lang w:eastAsia="en-US"/>
        </w:rPr>
        <w:t>резентовать идеи открытия собственного дела в профессиональной деятельности</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о</w:t>
      </w:r>
      <w:r w:rsidR="0019324D" w:rsidRPr="0019324D">
        <w:rPr>
          <w:rFonts w:ascii="Times New Roman" w:eastAsia="Calibri" w:hAnsi="Times New Roman" w:cs="Times New Roman"/>
          <w:iCs/>
          <w:noProof/>
          <w:sz w:val="24"/>
          <w:szCs w:val="24"/>
          <w:lang w:eastAsia="en-US"/>
        </w:rPr>
        <w:t>формлять бизнес-план</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р</w:t>
      </w:r>
      <w:r w:rsidR="0019324D" w:rsidRPr="0019324D">
        <w:rPr>
          <w:rFonts w:ascii="Times New Roman" w:eastAsia="Calibri" w:hAnsi="Times New Roman" w:cs="Times New Roman"/>
          <w:iCs/>
          <w:noProof/>
          <w:sz w:val="24"/>
          <w:szCs w:val="24"/>
          <w:lang w:eastAsia="en-US"/>
        </w:rPr>
        <w:t>ассчитывать размеры выплат по процентным ставкам кредитования</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0019324D" w:rsidRPr="0019324D">
        <w:rPr>
          <w:rFonts w:ascii="Times New Roman" w:eastAsia="Calibri" w:hAnsi="Times New Roman" w:cs="Times New Roman"/>
          <w:iCs/>
          <w:noProof/>
          <w:sz w:val="24"/>
          <w:szCs w:val="24"/>
          <w:lang w:eastAsia="en-US"/>
        </w:rPr>
        <w:t>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0019324D" w:rsidRPr="0019324D">
        <w:rPr>
          <w:rFonts w:ascii="Times New Roman" w:eastAsia="Calibri" w:hAnsi="Times New Roman" w:cs="Times New Roman"/>
          <w:iCs/>
          <w:noProof/>
          <w:sz w:val="24"/>
          <w:szCs w:val="24"/>
          <w:lang w:eastAsia="en-US"/>
        </w:rPr>
        <w:t>ланировать потребности в материальных ресурсах и персонале службы; 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0019324D" w:rsidRPr="0019324D">
        <w:rPr>
          <w:rFonts w:ascii="Times New Roman" w:eastAsia="Calibri" w:hAnsi="Times New Roman" w:cs="Times New Roman"/>
          <w:iCs/>
          <w:noProof/>
          <w:sz w:val="24"/>
          <w:szCs w:val="24"/>
          <w:lang w:eastAsia="en-US"/>
        </w:rPr>
        <w:t>ланировать потребности в материальных ресурсах и персонале службы;</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sidRPr="0019324D">
        <w:rPr>
          <w:rFonts w:ascii="Times New Roman" w:eastAsia="Calibri" w:hAnsi="Times New Roman" w:cs="Times New Roman"/>
          <w:iCs/>
          <w:noProof/>
          <w:sz w:val="24"/>
          <w:szCs w:val="24"/>
          <w:lang w:eastAsia="en-US"/>
        </w:rPr>
        <w:t>определять численность и функциональные обязанности сотрудников, в соответствии с особенностями сегментации гостей и установленными нормативами</w:t>
      </w:r>
    </w:p>
    <w:p w:rsidR="0019324D" w:rsidRPr="0019324D" w:rsidRDefault="000F35C7"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Pr>
          <w:rFonts w:ascii="Times New Roman" w:eastAsia="Calibri" w:hAnsi="Times New Roman" w:cs="Times New Roman"/>
          <w:iCs/>
          <w:noProof/>
          <w:sz w:val="24"/>
          <w:szCs w:val="24"/>
          <w:lang w:eastAsia="en-US"/>
        </w:rPr>
        <w:t>п</w:t>
      </w:r>
      <w:r w:rsidR="0019324D" w:rsidRPr="0019324D">
        <w:rPr>
          <w:rFonts w:ascii="Times New Roman" w:eastAsia="Calibri" w:hAnsi="Times New Roman" w:cs="Times New Roman"/>
          <w:iCs/>
          <w:noProof/>
          <w:sz w:val="24"/>
          <w:szCs w:val="24"/>
          <w:lang w:eastAsia="en-US"/>
        </w:rPr>
        <w:t>ланировать потребность службы бронирования и продаж в материальных ресурсах и персонале;</w:t>
      </w:r>
    </w:p>
    <w:p w:rsidR="0019324D" w:rsidRPr="0019324D" w:rsidRDefault="0019324D" w:rsidP="0019324D">
      <w:pPr>
        <w:pStyle w:val="a3"/>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eastAsia="Calibri" w:hAnsi="Times New Roman" w:cs="Times New Roman"/>
          <w:iCs/>
          <w:noProof/>
          <w:sz w:val="24"/>
          <w:szCs w:val="24"/>
          <w:lang w:eastAsia="en-US"/>
        </w:rPr>
      </w:pPr>
      <w:r w:rsidRPr="0019324D">
        <w:rPr>
          <w:rFonts w:ascii="Times New Roman" w:eastAsia="Calibri" w:hAnsi="Times New Roman" w:cs="Times New Roman"/>
          <w:iCs/>
          <w:noProof/>
          <w:sz w:val="24"/>
          <w:szCs w:val="24"/>
          <w:lang w:eastAsia="en-US"/>
        </w:rPr>
        <w:t>планировать и прогнозировать продажи;</w:t>
      </w:r>
    </w:p>
    <w:p w:rsidR="00DF121F" w:rsidRPr="00DF121F" w:rsidRDefault="00DF121F" w:rsidP="0019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b/>
          <w:sz w:val="24"/>
          <w:szCs w:val="24"/>
        </w:rPr>
      </w:pPr>
      <w:r w:rsidRPr="00DF121F">
        <w:rPr>
          <w:rFonts w:ascii="Times New Roman" w:eastAsia="Times New Roman" w:hAnsi="Times New Roman" w:cs="Times New Roman"/>
          <w:b/>
          <w:sz w:val="24"/>
          <w:szCs w:val="24"/>
        </w:rPr>
        <w:t>В результате освоения дисциплины обучающийся должен обладать общими компетенциями:</w:t>
      </w:r>
    </w:p>
    <w:p w:rsidR="000F35C7" w:rsidRPr="000F35C7" w:rsidRDefault="000F35C7" w:rsidP="000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p w:rsidR="000F35C7" w:rsidRPr="000F35C7" w:rsidRDefault="000F35C7" w:rsidP="000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ОК 03. Планировать и реализовывать собственное профессиональное и личностное развитие.</w:t>
      </w:r>
    </w:p>
    <w:p w:rsidR="000F35C7" w:rsidRPr="000F35C7" w:rsidRDefault="000F35C7" w:rsidP="000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lastRenderedPageBreak/>
        <w:t>ОК 04. Работать в коллекти</w:t>
      </w:r>
      <w:r>
        <w:rPr>
          <w:rFonts w:ascii="Times New Roman" w:eastAsia="Times New Roman" w:hAnsi="Times New Roman" w:cs="Times New Roman"/>
          <w:sz w:val="24"/>
          <w:szCs w:val="24"/>
        </w:rPr>
        <w:t>ве и команде, эффективно взаимо</w:t>
      </w:r>
      <w:r w:rsidRPr="000F35C7">
        <w:rPr>
          <w:rFonts w:ascii="Times New Roman" w:eastAsia="Times New Roman" w:hAnsi="Times New Roman" w:cs="Times New Roman"/>
          <w:sz w:val="24"/>
          <w:szCs w:val="24"/>
        </w:rPr>
        <w:t>действовать с коллегами, руководством, клиентами.</w:t>
      </w:r>
    </w:p>
    <w:p w:rsidR="000F35C7" w:rsidRPr="000F35C7" w:rsidRDefault="000F35C7" w:rsidP="000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ОК 05. Осуществлять устную и письменную коммуникацию на госуда</w:t>
      </w:r>
      <w:r>
        <w:rPr>
          <w:rFonts w:ascii="Times New Roman" w:eastAsia="Times New Roman" w:hAnsi="Times New Roman" w:cs="Times New Roman"/>
          <w:sz w:val="24"/>
          <w:szCs w:val="24"/>
        </w:rPr>
        <w:t>рственном языке с учетом особен</w:t>
      </w:r>
      <w:r w:rsidRPr="000F35C7">
        <w:rPr>
          <w:rFonts w:ascii="Times New Roman" w:eastAsia="Times New Roman" w:hAnsi="Times New Roman" w:cs="Times New Roman"/>
          <w:sz w:val="24"/>
          <w:szCs w:val="24"/>
        </w:rPr>
        <w:t>ностей со</w:t>
      </w:r>
      <w:r>
        <w:rPr>
          <w:rFonts w:ascii="Times New Roman" w:eastAsia="Times New Roman" w:hAnsi="Times New Roman" w:cs="Times New Roman"/>
          <w:sz w:val="24"/>
          <w:szCs w:val="24"/>
        </w:rPr>
        <w:t>циального и культурного контекс</w:t>
      </w:r>
      <w:r w:rsidRPr="000F35C7">
        <w:rPr>
          <w:rFonts w:ascii="Times New Roman" w:eastAsia="Times New Roman" w:hAnsi="Times New Roman" w:cs="Times New Roman"/>
          <w:sz w:val="24"/>
          <w:szCs w:val="24"/>
        </w:rPr>
        <w:t>та.</w:t>
      </w:r>
    </w:p>
    <w:p w:rsidR="00DF121F" w:rsidRDefault="000F35C7" w:rsidP="000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ОК 10. Пользоваться профессиональной документацией на государственном и иностранном языке.</w:t>
      </w:r>
    </w:p>
    <w:p w:rsidR="000F35C7" w:rsidRPr="00DF121F" w:rsidRDefault="000F35C7" w:rsidP="000F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ОК 11. Планировать предпри</w:t>
      </w:r>
      <w:r>
        <w:rPr>
          <w:rFonts w:ascii="Times New Roman" w:eastAsia="Times New Roman" w:hAnsi="Times New Roman" w:cs="Times New Roman"/>
          <w:sz w:val="24"/>
          <w:szCs w:val="24"/>
        </w:rPr>
        <w:t>нимательскую деятельность в про</w:t>
      </w:r>
      <w:r w:rsidRPr="000F35C7">
        <w:rPr>
          <w:rFonts w:ascii="Times New Roman" w:eastAsia="Times New Roman" w:hAnsi="Times New Roman" w:cs="Times New Roman"/>
          <w:sz w:val="24"/>
          <w:szCs w:val="24"/>
        </w:rPr>
        <w:t>фессиональной сфере</w:t>
      </w:r>
    </w:p>
    <w:p w:rsidR="00DF121F" w:rsidRPr="00DF121F" w:rsidRDefault="00DF121F" w:rsidP="00DF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sectPr w:rsidR="00DF121F" w:rsidRPr="00DF121F" w:rsidSect="00AF7D9B">
          <w:pgSz w:w="11906" w:h="16838"/>
          <w:pgMar w:top="1134" w:right="851" w:bottom="1134" w:left="1418" w:header="709" w:footer="709" w:gutter="0"/>
          <w:cols w:space="708"/>
          <w:docGrid w:linePitch="360"/>
        </w:sectPr>
      </w:pPr>
    </w:p>
    <w:p w:rsidR="00DF121F" w:rsidRPr="00DF121F" w:rsidRDefault="00DF121F" w:rsidP="00DF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lastRenderedPageBreak/>
        <w:t xml:space="preserve">2 ТЕМАТИЧЕСКИЙ ПЛАН ВНЕАУДИТОРНОЙ САМОСТОЯТЕЛЬНОЙ РАБОТЫ </w:t>
      </w:r>
      <w:proofErr w:type="gramStart"/>
      <w:r w:rsidRPr="00DF121F">
        <w:rPr>
          <w:rFonts w:ascii="Times New Roman" w:eastAsia="Times New Roman" w:hAnsi="Times New Roman" w:cs="Times New Roman"/>
          <w:sz w:val="24"/>
          <w:szCs w:val="24"/>
        </w:rPr>
        <w:t>ОБУЧАЮЩИХСЯ</w:t>
      </w:r>
      <w:proofErr w:type="gramEnd"/>
      <w:r w:rsidRPr="00DF121F">
        <w:rPr>
          <w:rFonts w:ascii="Times New Roman" w:eastAsia="Times New Roman" w:hAnsi="Times New Roman" w:cs="Times New Roman"/>
          <w:sz w:val="24"/>
          <w:szCs w:val="24"/>
        </w:rPr>
        <w:t xml:space="preserve"> ПО ДИСЦИПЛИНЕ</w:t>
      </w:r>
      <w:r w:rsidRPr="00DF121F">
        <w:rPr>
          <w:rFonts w:ascii="Times New Roman" w:eastAsia="Times New Roman" w:hAnsi="Times New Roman" w:cs="Times New Roman"/>
          <w:sz w:val="24"/>
          <w:szCs w:val="24"/>
        </w:rPr>
        <w:br/>
        <w:t>«</w:t>
      </w:r>
      <w:r w:rsidR="0019324D" w:rsidRPr="0019324D">
        <w:rPr>
          <w:rFonts w:ascii="Times New Roman" w:eastAsia="Times New Roman" w:hAnsi="Times New Roman" w:cs="Times New Roman"/>
          <w:sz w:val="24"/>
          <w:szCs w:val="24"/>
        </w:rPr>
        <w:t>ОП.07 Предпринимательская деятельность в сфере гостиничного бизнеса</w:t>
      </w:r>
      <w:r w:rsidRPr="00DF121F">
        <w:rPr>
          <w:rFonts w:ascii="Times New Roman" w:eastAsia="Times New Roman" w:hAnsi="Times New Roman" w:cs="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DF121F" w:rsidRPr="00DF121F" w:rsidTr="00045C6C">
        <w:trPr>
          <w:trHeight w:val="549"/>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 xml:space="preserve">№ </w:t>
            </w:r>
            <w:proofErr w:type="gramStart"/>
            <w:r w:rsidRPr="00DF121F">
              <w:rPr>
                <w:rFonts w:ascii="Times New Roman" w:eastAsia="Times New Roman" w:hAnsi="Times New Roman" w:cs="Times New Roman"/>
                <w:sz w:val="24"/>
                <w:szCs w:val="24"/>
                <w:shd w:val="clear" w:color="auto" w:fill="FFFFFF"/>
              </w:rPr>
              <w:t>п</w:t>
            </w:r>
            <w:proofErr w:type="gramEnd"/>
            <w:r w:rsidRPr="00DF121F">
              <w:rPr>
                <w:rFonts w:ascii="Times New Roman" w:eastAsia="Times New Roman" w:hAnsi="Times New Roman" w:cs="Times New Roman"/>
                <w:sz w:val="24"/>
                <w:szCs w:val="24"/>
                <w:shd w:val="clear" w:color="auto" w:fill="FFFFFF"/>
              </w:rPr>
              <w:t>/п</w:t>
            </w:r>
          </w:p>
        </w:tc>
        <w:tc>
          <w:tcPr>
            <w:tcW w:w="6263"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bCs/>
                <w:sz w:val="24"/>
                <w:szCs w:val="24"/>
              </w:rPr>
              <w:t>Наименование разделов и тем</w:t>
            </w:r>
          </w:p>
        </w:tc>
        <w:tc>
          <w:tcPr>
            <w:tcW w:w="1370"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bCs/>
                <w:sz w:val="24"/>
                <w:szCs w:val="24"/>
              </w:rPr>
              <w:t>Объем часов</w:t>
            </w:r>
          </w:p>
        </w:tc>
        <w:tc>
          <w:tcPr>
            <w:tcW w:w="6266"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bCs/>
                <w:sz w:val="24"/>
                <w:szCs w:val="24"/>
              </w:rPr>
              <w:t xml:space="preserve">Содержание самостоятельной работы </w:t>
            </w:r>
            <w:proofErr w:type="gramStart"/>
            <w:r w:rsidRPr="00DF121F">
              <w:rPr>
                <w:rFonts w:ascii="Times New Roman" w:eastAsia="Times New Roman" w:hAnsi="Times New Roman" w:cs="Times New Roman"/>
                <w:bCs/>
                <w:sz w:val="24"/>
                <w:szCs w:val="24"/>
              </w:rPr>
              <w:t>обучающихся</w:t>
            </w:r>
            <w:proofErr w:type="gramEnd"/>
          </w:p>
        </w:tc>
      </w:tr>
      <w:tr w:rsidR="00DF121F" w:rsidRPr="00DF121F" w:rsidTr="00045C6C">
        <w:trPr>
          <w:trHeight w:val="1449"/>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1</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bCs/>
                <w:sz w:val="24"/>
                <w:szCs w:val="24"/>
              </w:rPr>
              <w:t xml:space="preserve">Тема 1 </w:t>
            </w:r>
            <w:r w:rsidR="000F35C7" w:rsidRPr="000F35C7">
              <w:rPr>
                <w:rFonts w:ascii="Times New Roman" w:eastAsia="Times New Roman" w:hAnsi="Times New Roman" w:cs="Times New Roman"/>
                <w:bCs/>
                <w:sz w:val="24"/>
                <w:szCs w:val="24"/>
              </w:rPr>
              <w:t>Становление и развитие гостиничной индустрии.</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w:t>
            </w:r>
          </w:p>
        </w:tc>
        <w:tc>
          <w:tcPr>
            <w:tcW w:w="6266" w:type="dxa"/>
            <w:shd w:val="clear" w:color="auto" w:fill="auto"/>
            <w:vAlign w:val="center"/>
          </w:tcPr>
          <w:p w:rsidR="00DF121F" w:rsidRPr="00DF121F" w:rsidRDefault="000F35C7" w:rsidP="00DF121F">
            <w:pPr>
              <w:suppressAutoHyphens/>
              <w:spacing w:after="0" w:line="240" w:lineRule="auto"/>
              <w:rPr>
                <w:rFonts w:ascii="Times New Roman" w:eastAsia="Times New Roman" w:hAnsi="Times New Roman" w:cs="Times New Roman"/>
                <w:sz w:val="24"/>
                <w:szCs w:val="24"/>
              </w:rPr>
            </w:pPr>
            <w:r w:rsidRPr="00CD1B2D">
              <w:rPr>
                <w:rFonts w:ascii="Times New Roman" w:hAnsi="Times New Roman" w:cs="Times New Roman"/>
                <w:sz w:val="24"/>
                <w:szCs w:val="24"/>
              </w:rPr>
              <w:t>Особенности развития гостиничной индустрии в Алтайском крае.</w:t>
            </w:r>
          </w:p>
        </w:tc>
      </w:tr>
      <w:tr w:rsidR="00DF121F" w:rsidRPr="00DF121F" w:rsidTr="00045C6C">
        <w:trPr>
          <w:trHeight w:val="839"/>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2</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rPr>
              <w:t xml:space="preserve">Тема 2. </w:t>
            </w:r>
            <w:r w:rsidR="000F35C7" w:rsidRPr="000F35C7">
              <w:rPr>
                <w:rFonts w:ascii="Times New Roman" w:eastAsia="Times New Roman" w:hAnsi="Times New Roman" w:cs="Times New Roman"/>
                <w:bCs/>
                <w:sz w:val="24"/>
                <w:szCs w:val="24"/>
              </w:rPr>
              <w:t>Гостиничный продукт.</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w:t>
            </w:r>
          </w:p>
        </w:tc>
        <w:tc>
          <w:tcPr>
            <w:tcW w:w="6266" w:type="dxa"/>
            <w:shd w:val="clear" w:color="auto" w:fill="auto"/>
            <w:vAlign w:val="center"/>
          </w:tcPr>
          <w:p w:rsidR="000F35C7" w:rsidRPr="000F35C7" w:rsidRDefault="000F35C7" w:rsidP="000F35C7">
            <w:pPr>
              <w:shd w:val="clear" w:color="auto" w:fill="FFFFFF"/>
              <w:suppressAutoHyphens/>
              <w:spacing w:after="0" w:line="240" w:lineRule="auto"/>
              <w:ind w:right="10"/>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Проблемы поддержания качества услуг и конкурентоспособности гостиницы</w:t>
            </w:r>
          </w:p>
          <w:p w:rsidR="00DF121F" w:rsidRPr="00DF121F" w:rsidRDefault="00DF121F" w:rsidP="000F35C7">
            <w:pPr>
              <w:shd w:val="clear" w:color="auto" w:fill="FFFFFF"/>
              <w:suppressAutoHyphens/>
              <w:spacing w:after="0" w:line="240" w:lineRule="auto"/>
              <w:ind w:right="10"/>
              <w:rPr>
                <w:rFonts w:ascii="Times New Roman" w:eastAsia="Times New Roman" w:hAnsi="Times New Roman" w:cs="Times New Roman"/>
                <w:sz w:val="24"/>
                <w:szCs w:val="24"/>
              </w:rPr>
            </w:pPr>
          </w:p>
        </w:tc>
      </w:tr>
      <w:tr w:rsidR="00DF121F" w:rsidRPr="00DF121F" w:rsidTr="00045C6C">
        <w:trPr>
          <w:trHeight w:val="564"/>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3</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bCs/>
                <w:sz w:val="24"/>
                <w:szCs w:val="24"/>
              </w:rPr>
              <w:t>Тема 3</w:t>
            </w:r>
            <w:r w:rsidRPr="00DF121F">
              <w:rPr>
                <w:rFonts w:ascii="Times New Roman" w:eastAsia="Times New Roman" w:hAnsi="Times New Roman" w:cs="Times New Roman"/>
                <w:sz w:val="24"/>
                <w:szCs w:val="24"/>
              </w:rPr>
              <w:t xml:space="preserve"> </w:t>
            </w:r>
            <w:r w:rsidR="000F35C7" w:rsidRPr="000F35C7">
              <w:rPr>
                <w:rFonts w:ascii="Times New Roman" w:eastAsia="Times New Roman" w:hAnsi="Times New Roman" w:cs="Times New Roman"/>
                <w:sz w:val="24"/>
                <w:szCs w:val="24"/>
              </w:rPr>
              <w:t>Маркетинговый подход к управлению гостиничным предприятием.</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6266" w:type="dxa"/>
            <w:shd w:val="clear" w:color="auto" w:fill="auto"/>
            <w:vAlign w:val="center"/>
          </w:tcPr>
          <w:p w:rsidR="00DF121F" w:rsidRPr="00DF121F" w:rsidRDefault="000F35C7" w:rsidP="00DF121F">
            <w:pPr>
              <w:spacing w:after="0" w:line="240" w:lineRule="auto"/>
              <w:rPr>
                <w:rFonts w:ascii="Times New Roman" w:eastAsia="Times New Roman" w:hAnsi="Times New Roman" w:cs="Times New Roman"/>
                <w:sz w:val="24"/>
                <w:szCs w:val="24"/>
                <w:shd w:val="clear" w:color="auto" w:fill="FFFFFF"/>
              </w:rPr>
            </w:pPr>
            <w:r w:rsidRPr="000F35C7">
              <w:rPr>
                <w:rFonts w:ascii="Times New Roman" w:eastAsia="Times New Roman" w:hAnsi="Times New Roman" w:cs="Times New Roman"/>
                <w:sz w:val="24"/>
                <w:szCs w:val="24"/>
              </w:rPr>
              <w:t>Современные тенденции развития маркетинга гостиничных предприятий.</w:t>
            </w:r>
          </w:p>
        </w:tc>
      </w:tr>
      <w:tr w:rsidR="00DF121F" w:rsidRPr="00DF121F" w:rsidTr="00045C6C">
        <w:trPr>
          <w:trHeight w:val="696"/>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4</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rPr>
              <w:t xml:space="preserve">Тема 4. </w:t>
            </w:r>
            <w:r w:rsidR="000F35C7" w:rsidRPr="000F35C7">
              <w:rPr>
                <w:rFonts w:ascii="Times New Roman" w:eastAsia="Times New Roman" w:hAnsi="Times New Roman" w:cs="Times New Roman"/>
                <w:bCs/>
                <w:sz w:val="24"/>
                <w:szCs w:val="24"/>
              </w:rPr>
              <w:t>Конкуренция и конкурентоспособность гостиничного продукта.</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w:t>
            </w:r>
          </w:p>
        </w:tc>
        <w:tc>
          <w:tcPr>
            <w:tcW w:w="6266" w:type="dxa"/>
            <w:shd w:val="clear" w:color="auto" w:fill="auto"/>
            <w:vAlign w:val="center"/>
          </w:tcPr>
          <w:p w:rsidR="00DF121F" w:rsidRPr="00DF121F" w:rsidRDefault="000F35C7" w:rsidP="000F35C7">
            <w:pPr>
              <w:shd w:val="clear" w:color="auto" w:fill="FFFFFF"/>
              <w:suppressAutoHyphens/>
              <w:spacing w:after="0" w:line="240" w:lineRule="auto"/>
              <w:ind w:right="10"/>
              <w:rPr>
                <w:rFonts w:ascii="Times New Roman" w:eastAsia="Times New Roman" w:hAnsi="Times New Roman" w:cs="Times New Roman"/>
                <w:bCs/>
                <w:sz w:val="24"/>
                <w:szCs w:val="24"/>
              </w:rPr>
            </w:pPr>
            <w:r w:rsidRPr="000F35C7">
              <w:rPr>
                <w:rFonts w:ascii="Times New Roman" w:eastAsia="Times New Roman" w:hAnsi="Times New Roman" w:cs="Times New Roman"/>
                <w:bCs/>
                <w:sz w:val="24"/>
                <w:szCs w:val="24"/>
              </w:rPr>
              <w:t xml:space="preserve">Анализ окружающей среды гостиничного предприятия. </w:t>
            </w:r>
          </w:p>
        </w:tc>
      </w:tr>
      <w:tr w:rsidR="00DF121F" w:rsidRPr="00DF121F" w:rsidTr="00045C6C">
        <w:trPr>
          <w:trHeight w:val="549"/>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5</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rPr>
              <w:t xml:space="preserve">Тема 5. </w:t>
            </w:r>
            <w:r w:rsidR="000F35C7" w:rsidRPr="000F35C7">
              <w:rPr>
                <w:rFonts w:ascii="Times New Roman" w:eastAsia="Times New Roman" w:hAnsi="Times New Roman" w:cs="Times New Roman"/>
                <w:bCs/>
                <w:sz w:val="24"/>
                <w:szCs w:val="24"/>
              </w:rPr>
              <w:t>Специфика ценовой политики в сфере гостиничной индустрии.</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6</w:t>
            </w:r>
          </w:p>
        </w:tc>
        <w:tc>
          <w:tcPr>
            <w:tcW w:w="6266" w:type="dxa"/>
            <w:shd w:val="clear" w:color="auto" w:fill="auto"/>
            <w:vAlign w:val="center"/>
          </w:tcPr>
          <w:p w:rsidR="00DF121F" w:rsidRPr="00DF121F" w:rsidRDefault="000F35C7" w:rsidP="00DF121F">
            <w:pPr>
              <w:shd w:val="clear" w:color="auto" w:fill="FFFFFF"/>
              <w:suppressAutoHyphens/>
              <w:spacing w:after="0" w:line="240" w:lineRule="auto"/>
              <w:ind w:right="10"/>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Методы ценообразования: достоинства, недостатки, область применения.</w:t>
            </w:r>
          </w:p>
        </w:tc>
      </w:tr>
      <w:tr w:rsidR="00DF121F" w:rsidRPr="00DF121F" w:rsidTr="00045C6C">
        <w:trPr>
          <w:trHeight w:val="578"/>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6</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rPr>
              <w:t xml:space="preserve">Тема 6. </w:t>
            </w:r>
            <w:r w:rsidR="000F35C7" w:rsidRPr="000F35C7">
              <w:rPr>
                <w:rFonts w:ascii="Times New Roman" w:eastAsia="Times New Roman" w:hAnsi="Times New Roman" w:cs="Times New Roman"/>
                <w:sz w:val="24"/>
                <w:szCs w:val="24"/>
              </w:rPr>
              <w:t>Организация службы сбыта гостиничного предприятия.</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8</w:t>
            </w:r>
          </w:p>
        </w:tc>
        <w:tc>
          <w:tcPr>
            <w:tcW w:w="6266" w:type="dxa"/>
            <w:shd w:val="clear" w:color="auto" w:fill="auto"/>
            <w:vAlign w:val="center"/>
          </w:tcPr>
          <w:p w:rsidR="000F35C7" w:rsidRPr="000F35C7" w:rsidRDefault="000F35C7" w:rsidP="000F35C7">
            <w:pPr>
              <w:shd w:val="clear" w:color="auto" w:fill="FFFFFF"/>
              <w:suppressAutoHyphens/>
              <w:spacing w:after="0" w:line="240" w:lineRule="auto"/>
              <w:ind w:right="10"/>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Роль персонала в реализации гостиничных услуг.</w:t>
            </w:r>
          </w:p>
          <w:p w:rsidR="00DF121F" w:rsidRPr="00DF121F" w:rsidRDefault="000F35C7" w:rsidP="000F35C7">
            <w:pPr>
              <w:shd w:val="clear" w:color="auto" w:fill="FFFFFF"/>
              <w:suppressAutoHyphens/>
              <w:spacing w:after="0" w:line="240" w:lineRule="auto"/>
              <w:ind w:right="10"/>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Требования, предъявляемые к персоналу гостиничного предприятия.</w:t>
            </w:r>
          </w:p>
        </w:tc>
      </w:tr>
      <w:tr w:rsidR="00DF121F" w:rsidRPr="00DF121F" w:rsidTr="00045C6C">
        <w:trPr>
          <w:trHeight w:val="578"/>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7</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Тема 7. </w:t>
            </w:r>
            <w:r w:rsidR="000F35C7" w:rsidRPr="000F35C7">
              <w:rPr>
                <w:rFonts w:ascii="Times New Roman" w:eastAsia="Times New Roman" w:hAnsi="Times New Roman" w:cs="Times New Roman"/>
                <w:sz w:val="24"/>
                <w:szCs w:val="24"/>
              </w:rPr>
              <w:t>Организация процесса продаж.</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4</w:t>
            </w:r>
          </w:p>
        </w:tc>
        <w:tc>
          <w:tcPr>
            <w:tcW w:w="6266" w:type="dxa"/>
            <w:shd w:val="clear" w:color="auto" w:fill="auto"/>
            <w:vAlign w:val="center"/>
          </w:tcPr>
          <w:p w:rsidR="00DF121F" w:rsidRPr="00DF121F" w:rsidRDefault="000F35C7" w:rsidP="00DF121F">
            <w:pPr>
              <w:shd w:val="clear" w:color="auto" w:fill="FFFFFF"/>
              <w:suppressAutoHyphens/>
              <w:spacing w:after="0" w:line="240" w:lineRule="auto"/>
              <w:ind w:right="10"/>
              <w:rPr>
                <w:rFonts w:ascii="Times New Roman" w:eastAsia="Times New Roman" w:hAnsi="Times New Roman" w:cs="Times New Roman"/>
                <w:sz w:val="24"/>
                <w:szCs w:val="24"/>
              </w:rPr>
            </w:pPr>
            <w:r w:rsidRPr="00CD1B2D">
              <w:rPr>
                <w:rFonts w:ascii="Times New Roman" w:hAnsi="Times New Roman" w:cs="Times New Roman"/>
                <w:sz w:val="24"/>
                <w:szCs w:val="24"/>
              </w:rPr>
              <w:t>Схема организации прямых и косвенных продаж.</w:t>
            </w:r>
          </w:p>
        </w:tc>
      </w:tr>
      <w:tr w:rsidR="00DF121F" w:rsidRPr="00DF121F" w:rsidTr="00045C6C">
        <w:trPr>
          <w:trHeight w:val="578"/>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8</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Тема 8. </w:t>
            </w:r>
            <w:r w:rsidR="000F35C7" w:rsidRPr="000F35C7">
              <w:rPr>
                <w:rFonts w:ascii="Times New Roman" w:eastAsia="Times New Roman" w:hAnsi="Times New Roman" w:cs="Times New Roman"/>
                <w:bCs/>
                <w:sz w:val="24"/>
                <w:szCs w:val="24"/>
              </w:rPr>
              <w:t>Рекламная политика.</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w:t>
            </w:r>
          </w:p>
        </w:tc>
        <w:tc>
          <w:tcPr>
            <w:tcW w:w="6266" w:type="dxa"/>
            <w:shd w:val="clear" w:color="auto" w:fill="auto"/>
            <w:vAlign w:val="center"/>
          </w:tcPr>
          <w:p w:rsidR="00DF121F" w:rsidRPr="00DF121F" w:rsidRDefault="000F35C7" w:rsidP="00DF121F">
            <w:pPr>
              <w:shd w:val="clear" w:color="auto" w:fill="FFFFFF"/>
              <w:suppressAutoHyphens/>
              <w:spacing w:after="0" w:line="240" w:lineRule="auto"/>
              <w:ind w:right="10"/>
              <w:rPr>
                <w:rFonts w:ascii="Times New Roman" w:eastAsia="Times New Roman" w:hAnsi="Times New Roman" w:cs="Times New Roman"/>
                <w:sz w:val="24"/>
                <w:szCs w:val="24"/>
              </w:rPr>
            </w:pPr>
            <w:r w:rsidRPr="000F35C7">
              <w:rPr>
                <w:rFonts w:ascii="Times New Roman" w:eastAsia="Times New Roman" w:hAnsi="Times New Roman" w:cs="Times New Roman"/>
                <w:bCs/>
                <w:sz w:val="24"/>
                <w:szCs w:val="24"/>
              </w:rPr>
              <w:t>Изучение ФЗ «О рекламе». Виды ненадлежащей рекламы».</w:t>
            </w:r>
          </w:p>
        </w:tc>
      </w:tr>
      <w:tr w:rsidR="00DF121F" w:rsidRPr="00DF121F" w:rsidTr="00045C6C">
        <w:trPr>
          <w:trHeight w:val="578"/>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9</w:t>
            </w: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Тема 9. </w:t>
            </w:r>
            <w:r w:rsidR="000F35C7" w:rsidRPr="000F35C7">
              <w:rPr>
                <w:rFonts w:ascii="Times New Roman" w:eastAsia="Times New Roman" w:hAnsi="Times New Roman" w:cs="Times New Roman"/>
                <w:bCs/>
                <w:sz w:val="24"/>
                <w:szCs w:val="24"/>
              </w:rPr>
              <w:t>Политика продвижения.</w:t>
            </w:r>
          </w:p>
        </w:tc>
        <w:tc>
          <w:tcPr>
            <w:tcW w:w="1370" w:type="dxa"/>
            <w:shd w:val="clear" w:color="auto" w:fill="auto"/>
            <w:vAlign w:val="center"/>
          </w:tcPr>
          <w:p w:rsidR="00DF121F" w:rsidRPr="00DF121F" w:rsidRDefault="000F35C7" w:rsidP="00DF121F">
            <w:pPr>
              <w:spacing w:after="0" w:line="240"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w:t>
            </w:r>
          </w:p>
        </w:tc>
        <w:tc>
          <w:tcPr>
            <w:tcW w:w="6266" w:type="dxa"/>
            <w:shd w:val="clear" w:color="auto" w:fill="auto"/>
            <w:vAlign w:val="center"/>
          </w:tcPr>
          <w:p w:rsidR="00DF121F" w:rsidRPr="00DF121F" w:rsidRDefault="000F35C7" w:rsidP="000F35C7">
            <w:pPr>
              <w:shd w:val="clear" w:color="auto" w:fill="FFFFFF"/>
              <w:suppressAutoHyphens/>
              <w:spacing w:after="0" w:line="240" w:lineRule="auto"/>
              <w:ind w:right="10"/>
              <w:rPr>
                <w:rFonts w:ascii="Times New Roman" w:eastAsia="Times New Roman" w:hAnsi="Times New Roman" w:cs="Times New Roman"/>
                <w:sz w:val="24"/>
                <w:szCs w:val="24"/>
              </w:rPr>
            </w:pPr>
            <w:r w:rsidRPr="000F35C7">
              <w:rPr>
                <w:rFonts w:ascii="Times New Roman" w:eastAsia="Times New Roman" w:hAnsi="Times New Roman" w:cs="Times New Roman"/>
                <w:sz w:val="24"/>
                <w:szCs w:val="24"/>
              </w:rPr>
              <w:t>Программа стимулирующих мероприятий, используемых в гостинице.</w:t>
            </w:r>
          </w:p>
        </w:tc>
      </w:tr>
      <w:tr w:rsidR="00DF121F" w:rsidRPr="00DF121F" w:rsidTr="00045C6C">
        <w:trPr>
          <w:trHeight w:val="290"/>
        </w:trPr>
        <w:tc>
          <w:tcPr>
            <w:tcW w:w="861" w:type="dxa"/>
            <w:shd w:val="clear" w:color="auto" w:fill="auto"/>
            <w:vAlign w:val="center"/>
          </w:tcPr>
          <w:p w:rsidR="00DF121F" w:rsidRPr="00DF121F" w:rsidRDefault="00DF121F" w:rsidP="00DF121F">
            <w:pPr>
              <w:spacing w:after="0" w:line="240" w:lineRule="auto"/>
              <w:jc w:val="center"/>
              <w:rPr>
                <w:rFonts w:ascii="Times New Roman" w:eastAsia="Times New Roman" w:hAnsi="Times New Roman" w:cs="Times New Roman"/>
                <w:sz w:val="24"/>
                <w:szCs w:val="24"/>
                <w:shd w:val="clear" w:color="auto" w:fill="FFFFFF"/>
              </w:rPr>
            </w:pPr>
          </w:p>
        </w:tc>
        <w:tc>
          <w:tcPr>
            <w:tcW w:w="6263" w:type="dxa"/>
            <w:shd w:val="clear" w:color="auto" w:fill="auto"/>
            <w:vAlign w:val="center"/>
          </w:tcPr>
          <w:p w:rsidR="00DF121F" w:rsidRPr="00DF121F" w:rsidRDefault="00DF121F" w:rsidP="00DF121F">
            <w:pPr>
              <w:spacing w:after="0" w:line="240" w:lineRule="auto"/>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Итого</w:t>
            </w:r>
          </w:p>
        </w:tc>
        <w:tc>
          <w:tcPr>
            <w:tcW w:w="7635" w:type="dxa"/>
            <w:gridSpan w:val="2"/>
            <w:shd w:val="clear" w:color="auto" w:fill="auto"/>
            <w:vAlign w:val="center"/>
          </w:tcPr>
          <w:p w:rsidR="00DF121F" w:rsidRPr="00DF121F" w:rsidRDefault="000F35C7" w:rsidP="000F35C7">
            <w:pPr>
              <w:spacing w:after="0" w:line="24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50</w:t>
            </w:r>
          </w:p>
        </w:tc>
      </w:tr>
    </w:tbl>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sectPr w:rsidR="00DF121F" w:rsidRPr="00DF121F" w:rsidSect="00AF7D9B">
          <w:pgSz w:w="16838" w:h="11906" w:orient="landscape"/>
          <w:pgMar w:top="851" w:right="1134" w:bottom="1418" w:left="1134" w:header="709" w:footer="709" w:gutter="0"/>
          <w:cols w:space="708"/>
          <w:docGrid w:linePitch="360"/>
        </w:sectPr>
      </w:pP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lastRenderedPageBreak/>
        <w:t>3 ОБЩИЕ РЕКОМЕНДАЦИИ ПО ИЗУЧЕНИЮ ДИСЦИПЛИНЫ «</w:t>
      </w:r>
      <w:r w:rsidR="0019324D" w:rsidRPr="0019324D">
        <w:rPr>
          <w:rFonts w:ascii="Times New Roman" w:eastAsia="Times New Roman" w:hAnsi="Times New Roman" w:cs="Times New Roman"/>
          <w:sz w:val="24"/>
          <w:szCs w:val="24"/>
        </w:rPr>
        <w:t>ОП.07 Предпринимательская деятельность в сфере гостиничного бизнеса</w:t>
      </w:r>
      <w:r w:rsidRPr="00DF121F">
        <w:rPr>
          <w:rFonts w:ascii="Times New Roman" w:eastAsia="Times New Roman" w:hAnsi="Times New Roman" w:cs="Times New Roman"/>
          <w:sz w:val="24"/>
          <w:szCs w:val="24"/>
          <w:shd w:val="clear" w:color="auto" w:fill="FFFFFF"/>
        </w:rPr>
        <w:t>»</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Для успешного овладения дисциплиной необходимо выполнять следующие требования: </w:t>
      </w:r>
    </w:p>
    <w:p w:rsidR="00DF121F" w:rsidRPr="00DF121F" w:rsidRDefault="00DF121F" w:rsidP="00DF121F">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посещать все лекционные и практические занятия</w:t>
      </w:r>
    </w:p>
    <w:p w:rsidR="00DF121F" w:rsidRPr="00DF121F" w:rsidRDefault="00DF121F" w:rsidP="00DF121F">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все рассматриваемые на лекциях и практических занятиях темы и вопросы обязательно фиксировать в тетради; </w:t>
      </w:r>
    </w:p>
    <w:p w:rsidR="00DF121F" w:rsidRPr="00DF121F" w:rsidRDefault="00DF121F" w:rsidP="00DF121F">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обязательно выполнять все домашние задания, получаемые на лекциях или практических занятиях;</w:t>
      </w:r>
    </w:p>
    <w:p w:rsidR="00DF121F" w:rsidRPr="00DF121F" w:rsidRDefault="00DF121F" w:rsidP="00DF121F">
      <w:pPr>
        <w:numPr>
          <w:ilvl w:val="0"/>
          <w:numId w:val="1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в случаях пропуска занятий по каким-либо причинам, необходимо обязательно самостоятельно изучать соответствующий материал</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 рабочей программе дисциплины «</w:t>
      </w:r>
      <w:r w:rsidR="0019324D" w:rsidRPr="0019324D">
        <w:rPr>
          <w:rFonts w:ascii="Times New Roman" w:eastAsia="Times New Roman" w:hAnsi="Times New Roman" w:cs="Times New Roman"/>
          <w:sz w:val="24"/>
          <w:szCs w:val="24"/>
        </w:rPr>
        <w:t>ОП.07 Предпринимательская деятельность в сфере гостиничного бизнеса</w:t>
      </w:r>
      <w:r w:rsidRPr="00DF121F">
        <w:rPr>
          <w:rFonts w:ascii="Times New Roman" w:eastAsia="Times New Roman" w:hAnsi="Times New Roman" w:cs="Times New Roman"/>
          <w:sz w:val="24"/>
          <w:szCs w:val="24"/>
        </w:rPr>
        <w:t xml:space="preserve">». </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 </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u w:val="single"/>
        </w:rPr>
      </w:pPr>
      <w:r w:rsidRPr="00DF121F">
        <w:rPr>
          <w:rFonts w:ascii="Times New Roman" w:eastAsia="Times New Roman" w:hAnsi="Times New Roman" w:cs="Times New Roman"/>
          <w:sz w:val="24"/>
          <w:szCs w:val="24"/>
          <w:u w:val="single"/>
        </w:rPr>
        <w:t xml:space="preserve">ПОДГОТОВКА К ПРАКТИЧЕСКИМ ЗАНЯТИЯМ </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В ходе подготовки к практическим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DF121F" w:rsidRPr="00DF121F" w:rsidRDefault="00DF121F" w:rsidP="00DF121F">
      <w:pPr>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При подготовке к практическому занятию по дисциплине «</w:t>
      </w:r>
      <w:r w:rsidR="0019324D" w:rsidRPr="0019324D">
        <w:rPr>
          <w:rFonts w:ascii="Times New Roman" w:eastAsia="Times New Roman" w:hAnsi="Times New Roman" w:cs="Times New Roman"/>
          <w:sz w:val="24"/>
          <w:szCs w:val="24"/>
        </w:rPr>
        <w:t>ОП.07 Предпринимательская деятельность в сфере гостиничного бизнеса</w:t>
      </w:r>
      <w:r w:rsidRPr="00DF121F">
        <w:rPr>
          <w:rFonts w:ascii="Times New Roman" w:eastAsia="Times New Roman" w:hAnsi="Times New Roman" w:cs="Times New Roman"/>
          <w:sz w:val="24"/>
          <w:szCs w:val="24"/>
        </w:rPr>
        <w:t>» следует:</w:t>
      </w:r>
    </w:p>
    <w:p w:rsidR="00DF121F" w:rsidRPr="00DF121F" w:rsidRDefault="00DF121F" w:rsidP="00DF121F">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внимательно изучить задание, определить круг вопросов;</w:t>
      </w:r>
    </w:p>
    <w:p w:rsidR="00DF121F" w:rsidRPr="00DF121F" w:rsidRDefault="00DF121F" w:rsidP="00DF121F">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определить список необходимой литературы и источников, используя список, предложенный в рабочей программе дисциплины;</w:t>
      </w:r>
    </w:p>
    <w:p w:rsidR="00DF121F" w:rsidRPr="00DF121F" w:rsidRDefault="00DF121F" w:rsidP="00DF121F">
      <w:pPr>
        <w:numPr>
          <w:ilvl w:val="0"/>
          <w:numId w:val="13"/>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lastRenderedPageBreak/>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DF121F" w:rsidRPr="00DF121F" w:rsidRDefault="00DF121F" w:rsidP="00DF121F">
      <w:pPr>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u w:val="single"/>
        </w:rPr>
      </w:pPr>
      <w:r w:rsidRPr="00DF121F">
        <w:rPr>
          <w:rFonts w:ascii="Times New Roman" w:eastAsia="Times New Roman" w:hAnsi="Times New Roman" w:cs="Times New Roman"/>
          <w:sz w:val="24"/>
          <w:szCs w:val="24"/>
          <w:u w:val="single"/>
        </w:rPr>
        <w:t>РАБОТА С НАУЧНОЙ ЛИТЕРАТУРОЙ</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Грамотная работа с научной литературой, предполагает соблюдение ряда правил:</w:t>
      </w:r>
    </w:p>
    <w:p w:rsidR="00DF121F" w:rsidRPr="00DF121F" w:rsidRDefault="00DF121F" w:rsidP="00DF121F">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Ознакомление с оглавлением, содержанием предисловия или введения.</w:t>
      </w:r>
    </w:p>
    <w:p w:rsidR="00DF121F" w:rsidRPr="00DF121F" w:rsidRDefault="00DF121F" w:rsidP="00DF121F">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Чтение текста</w:t>
      </w:r>
    </w:p>
    <w:p w:rsidR="00DF121F" w:rsidRPr="00DF121F" w:rsidRDefault="00DF121F" w:rsidP="00DF121F">
      <w:pPr>
        <w:numPr>
          <w:ilvl w:val="0"/>
          <w:numId w:val="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Выяснение незнакомых слов, терминов, выражений, неизвестных имен, названий. </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 </w:t>
      </w:r>
    </w:p>
    <w:p w:rsidR="00DF121F" w:rsidRPr="00DF121F" w:rsidRDefault="00DF121F" w:rsidP="00DF121F">
      <w:pPr>
        <w:spacing w:after="0" w:line="360" w:lineRule="auto"/>
        <w:ind w:firstLine="709"/>
        <w:contextualSpacing/>
        <w:jc w:val="both"/>
        <w:rPr>
          <w:rFonts w:ascii="Times New Roman" w:eastAsia="Calibri" w:hAnsi="Times New Roman" w:cs="Times New Roman"/>
          <w:b/>
          <w:i/>
          <w:noProof/>
          <w:sz w:val="24"/>
          <w:szCs w:val="24"/>
          <w:lang w:eastAsia="en-US"/>
        </w:rPr>
      </w:pPr>
      <w:r w:rsidRPr="00DF121F">
        <w:rPr>
          <w:rFonts w:ascii="Times New Roman" w:eastAsia="Calibri" w:hAnsi="Times New Roman" w:cs="Times New Roman"/>
          <w:b/>
          <w:i/>
          <w:noProof/>
          <w:sz w:val="24"/>
          <w:szCs w:val="24"/>
          <w:lang w:eastAsia="en-US"/>
        </w:rPr>
        <w:t>Методические рекомендации по составлению конспекта</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Конспект - сложный способ изложения содержания книги или статьи в логической последовательности. </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Законспектируйте материал, четко следуя пунктам плана. При конспектировании старайтесь выразить мысль своими словами. Записи следует вести четко, ясно. </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DF121F" w:rsidRPr="00DF121F" w:rsidRDefault="00DF121F" w:rsidP="00DF121F">
      <w:pPr>
        <w:spacing w:after="0" w:line="360" w:lineRule="auto"/>
        <w:ind w:firstLine="709"/>
        <w:contextualSpacing/>
        <w:jc w:val="both"/>
        <w:rPr>
          <w:rFonts w:ascii="Times New Roman" w:eastAsia="Calibri" w:hAnsi="Times New Roman" w:cs="Times New Roman"/>
          <w:b/>
          <w:i/>
          <w:noProof/>
          <w:sz w:val="24"/>
          <w:szCs w:val="24"/>
          <w:lang w:eastAsia="en-US"/>
        </w:rPr>
      </w:pPr>
      <w:r w:rsidRPr="00DF121F">
        <w:rPr>
          <w:rFonts w:ascii="Times New Roman" w:eastAsia="Calibri" w:hAnsi="Times New Roman" w:cs="Times New Roman"/>
          <w:b/>
          <w:i/>
          <w:noProof/>
          <w:sz w:val="24"/>
          <w:szCs w:val="24"/>
          <w:lang w:eastAsia="en-US"/>
        </w:rPr>
        <w:t>Методические рекомендации по составлению опорного конспекта</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 </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Опорный конспект – это наилучшая форма подготовки к ответу на вопросы.</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lastRenderedPageBreak/>
        <w:t xml:space="preserve">Основная цель опорного конспекта – облегчить запоминание. </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b/>
          <w:noProof/>
          <w:sz w:val="24"/>
          <w:szCs w:val="24"/>
          <w:lang w:eastAsia="en-US"/>
        </w:rPr>
        <w:t>Этапы составления опорного конспекта</w:t>
      </w:r>
      <w:r w:rsidRPr="00DF121F">
        <w:rPr>
          <w:rFonts w:ascii="Times New Roman" w:eastAsia="Calibri" w:hAnsi="Times New Roman" w:cs="Times New Roman"/>
          <w:noProof/>
          <w:sz w:val="24"/>
          <w:szCs w:val="24"/>
          <w:lang w:eastAsia="en-US"/>
        </w:rPr>
        <w:t>:</w:t>
      </w:r>
    </w:p>
    <w:p w:rsidR="00DF121F" w:rsidRPr="00DF121F" w:rsidRDefault="00DF121F" w:rsidP="00DF121F">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изучить материалы темы, выбрать главное и второстепенное; </w:t>
      </w:r>
    </w:p>
    <w:p w:rsidR="00DF121F" w:rsidRPr="00DF121F" w:rsidRDefault="00DF121F" w:rsidP="00DF121F">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установить логическую связь между элементами темы; </w:t>
      </w:r>
    </w:p>
    <w:p w:rsidR="00DF121F" w:rsidRPr="00DF121F" w:rsidRDefault="00DF121F" w:rsidP="00DF121F">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представить характеристику элементов в краткой форме; </w:t>
      </w:r>
    </w:p>
    <w:p w:rsidR="00DF121F" w:rsidRPr="00DF121F" w:rsidRDefault="00DF121F" w:rsidP="00DF121F">
      <w:pPr>
        <w:numPr>
          <w:ilvl w:val="0"/>
          <w:numId w:val="6"/>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выбрать опорные сигналы для акцентирования главной информации и отобразить в структуре работы.</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b/>
          <w:i/>
          <w:sz w:val="24"/>
          <w:szCs w:val="24"/>
        </w:rPr>
      </w:pPr>
      <w:r w:rsidRPr="00DF121F">
        <w:rPr>
          <w:rFonts w:ascii="Times New Roman" w:eastAsia="Times New Roman" w:hAnsi="Times New Roman" w:cs="Times New Roman"/>
          <w:b/>
          <w:i/>
          <w:sz w:val="24"/>
          <w:szCs w:val="24"/>
        </w:rPr>
        <w:t>Методические рекомендации по подготовке информационного сообщения</w:t>
      </w:r>
    </w:p>
    <w:p w:rsidR="00DF121F" w:rsidRPr="00DF121F" w:rsidRDefault="00DF121F" w:rsidP="00DF121F">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DF121F" w:rsidRPr="00DF121F" w:rsidRDefault="00DF121F" w:rsidP="00DF121F">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DF121F" w:rsidRPr="00DF121F" w:rsidRDefault="00DF121F" w:rsidP="00DF121F">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Возможно письменное оформление задания, оно может включать элементы наглядности (иллюстрации, демонстрацию).</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 Регламент времени на озвучивание сообщения – до 5 мин.</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b/>
          <w:sz w:val="24"/>
          <w:szCs w:val="24"/>
        </w:rPr>
      </w:pPr>
      <w:r w:rsidRPr="00DF121F">
        <w:rPr>
          <w:rFonts w:ascii="Times New Roman" w:eastAsia="Times New Roman" w:hAnsi="Times New Roman" w:cs="Times New Roman"/>
          <w:b/>
          <w:sz w:val="24"/>
          <w:szCs w:val="24"/>
        </w:rPr>
        <w:t xml:space="preserve">Этапы подготовки сообщения: </w:t>
      </w:r>
    </w:p>
    <w:p w:rsidR="00DF121F" w:rsidRPr="00DF121F" w:rsidRDefault="00DF121F" w:rsidP="0019324D">
      <w:pPr>
        <w:numPr>
          <w:ilvl w:val="0"/>
          <w:numId w:val="20"/>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собрать и изучить литературу по теме; </w:t>
      </w:r>
    </w:p>
    <w:p w:rsidR="00DF121F" w:rsidRPr="00DF121F" w:rsidRDefault="00DF121F" w:rsidP="0019324D">
      <w:pPr>
        <w:numPr>
          <w:ilvl w:val="0"/>
          <w:numId w:val="20"/>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составить план или графическую структуру сообщения; </w:t>
      </w:r>
    </w:p>
    <w:p w:rsidR="00DF121F" w:rsidRPr="00DF121F" w:rsidRDefault="00DF121F" w:rsidP="0019324D">
      <w:pPr>
        <w:numPr>
          <w:ilvl w:val="0"/>
          <w:numId w:val="20"/>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выделить основные понятия; </w:t>
      </w:r>
    </w:p>
    <w:p w:rsidR="00DF121F" w:rsidRPr="00DF121F" w:rsidRDefault="00DF121F" w:rsidP="0019324D">
      <w:pPr>
        <w:numPr>
          <w:ilvl w:val="0"/>
          <w:numId w:val="20"/>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ввести в текст дополнительные данные, характеризующие объект изучения; </w:t>
      </w:r>
    </w:p>
    <w:p w:rsidR="00DF121F" w:rsidRPr="00DF121F" w:rsidRDefault="00DF121F" w:rsidP="0019324D">
      <w:pPr>
        <w:numPr>
          <w:ilvl w:val="0"/>
          <w:numId w:val="20"/>
        </w:numPr>
        <w:shd w:val="clear" w:color="auto" w:fill="FFFFFF"/>
        <w:spacing w:after="0" w:line="360" w:lineRule="auto"/>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оформить текст письменно (если требуется);</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b/>
          <w:sz w:val="24"/>
          <w:szCs w:val="24"/>
        </w:rPr>
      </w:pPr>
      <w:r w:rsidRPr="00DF121F">
        <w:rPr>
          <w:rFonts w:ascii="Times New Roman" w:eastAsia="Times New Roman" w:hAnsi="Times New Roman" w:cs="Times New Roman"/>
          <w:sz w:val="24"/>
          <w:szCs w:val="24"/>
        </w:rPr>
        <w:t xml:space="preserve"> </w:t>
      </w:r>
      <w:r w:rsidRPr="00DF121F">
        <w:rPr>
          <w:rFonts w:ascii="Times New Roman" w:eastAsia="Times New Roman" w:hAnsi="Times New Roman" w:cs="Times New Roman"/>
          <w:b/>
          <w:sz w:val="24"/>
          <w:szCs w:val="24"/>
        </w:rPr>
        <w:t xml:space="preserve">Критерии оценки: </w:t>
      </w:r>
    </w:p>
    <w:p w:rsidR="00DF121F" w:rsidRPr="00DF121F" w:rsidRDefault="00DF121F" w:rsidP="00DF121F">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актуальность темы; </w:t>
      </w:r>
    </w:p>
    <w:p w:rsidR="00DF121F" w:rsidRPr="00DF121F" w:rsidRDefault="00DF121F" w:rsidP="00DF121F">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соответствие содержания теме; </w:t>
      </w:r>
    </w:p>
    <w:p w:rsidR="00DF121F" w:rsidRPr="00DF121F" w:rsidRDefault="00DF121F" w:rsidP="00DF121F">
      <w:pPr>
        <w:numPr>
          <w:ilvl w:val="0"/>
          <w:numId w:val="3"/>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глубина проработки материала; </w:t>
      </w:r>
    </w:p>
    <w:p w:rsidR="00DF121F" w:rsidRPr="00DF121F" w:rsidRDefault="00DF121F" w:rsidP="00DF121F">
      <w:pPr>
        <w:numPr>
          <w:ilvl w:val="0"/>
          <w:numId w:val="3"/>
        </w:numPr>
        <w:shd w:val="clear" w:color="auto" w:fill="FFFFFF"/>
        <w:spacing w:after="0" w:line="360" w:lineRule="auto"/>
        <w:ind w:firstLine="709"/>
        <w:contextualSpacing/>
        <w:jc w:val="both"/>
        <w:rPr>
          <w:rFonts w:ascii="Times New Roman" w:eastAsia="Calibri" w:hAnsi="Times New Roman" w:cs="Times New Roman"/>
          <w:noProof/>
          <w:color w:val="444444"/>
          <w:sz w:val="24"/>
          <w:szCs w:val="24"/>
          <w:shd w:val="clear" w:color="auto" w:fill="FFFFFF"/>
          <w:lang w:eastAsia="en-US"/>
        </w:rPr>
      </w:pPr>
      <w:r w:rsidRPr="00DF121F">
        <w:rPr>
          <w:rFonts w:ascii="Times New Roman" w:eastAsia="Calibri" w:hAnsi="Times New Roman" w:cs="Times New Roman"/>
          <w:noProof/>
          <w:sz w:val="24"/>
          <w:szCs w:val="24"/>
          <w:lang w:eastAsia="en-US"/>
        </w:rPr>
        <w:t>грамотность и полнота использования источников.</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b/>
          <w:i/>
          <w:sz w:val="24"/>
          <w:szCs w:val="24"/>
        </w:rPr>
      </w:pPr>
      <w:r w:rsidRPr="00DF121F">
        <w:rPr>
          <w:rFonts w:ascii="Times New Roman" w:eastAsia="Times New Roman" w:hAnsi="Times New Roman" w:cs="Times New Roman"/>
          <w:b/>
          <w:i/>
          <w:sz w:val="24"/>
          <w:szCs w:val="24"/>
        </w:rPr>
        <w:t>Методические рекомендации по написанию реферата</w:t>
      </w:r>
    </w:p>
    <w:p w:rsidR="00DF121F" w:rsidRPr="00DF121F" w:rsidRDefault="00DF121F" w:rsidP="00DF121F">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Реферат</w:t>
      </w:r>
      <w:r w:rsidR="0019324D">
        <w:rPr>
          <w:rFonts w:ascii="Times New Roman" w:eastAsia="Calibri" w:hAnsi="Times New Roman" w:cs="Times New Roman"/>
          <w:noProof/>
          <w:sz w:val="24"/>
          <w:szCs w:val="24"/>
          <w:lang w:eastAsia="en-US"/>
        </w:rPr>
        <w:t xml:space="preserve"> </w:t>
      </w:r>
      <w:r w:rsidRPr="00DF121F">
        <w:rPr>
          <w:rFonts w:ascii="Times New Roman" w:eastAsia="Calibri" w:hAnsi="Times New Roman" w:cs="Times New Roman"/>
          <w:noProof/>
          <w:sz w:val="24"/>
          <w:szCs w:val="24"/>
          <w:lang w:eastAsia="en-US"/>
        </w:rPr>
        <w:t>–</w:t>
      </w:r>
      <w:r w:rsidR="0019324D">
        <w:rPr>
          <w:rFonts w:ascii="Times New Roman" w:eastAsia="Calibri" w:hAnsi="Times New Roman" w:cs="Times New Roman"/>
          <w:noProof/>
          <w:sz w:val="24"/>
          <w:szCs w:val="24"/>
          <w:lang w:eastAsia="en-US"/>
        </w:rPr>
        <w:t xml:space="preserve"> </w:t>
      </w:r>
      <w:r w:rsidRPr="00DF121F">
        <w:rPr>
          <w:rFonts w:ascii="Times New Roman" w:eastAsia="Calibri" w:hAnsi="Times New Roman" w:cs="Times New Roman"/>
          <w:noProof/>
          <w:sz w:val="24"/>
          <w:szCs w:val="24"/>
          <w:lang w:eastAsia="en-US"/>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DF121F" w:rsidRPr="00DF121F" w:rsidRDefault="00DF121F" w:rsidP="00DF121F">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Ведущее место занимают темы, представляющие профессиональный интерес, несущие элемент новизны. </w:t>
      </w:r>
    </w:p>
    <w:p w:rsidR="00DF121F" w:rsidRPr="00DF121F" w:rsidRDefault="00DF121F" w:rsidP="00DF121F">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lastRenderedPageBreak/>
        <w:t xml:space="preserve">Реферат может включать обзор нескольких источников и служить основой для доклада на определенную тему на семинарах, конференциях. </w:t>
      </w:r>
    </w:p>
    <w:p w:rsidR="00DF121F" w:rsidRPr="00DF121F" w:rsidRDefault="00DF121F" w:rsidP="00DF121F">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Регламент озвучивания реферата – 7-10 мин.</w:t>
      </w:r>
    </w:p>
    <w:p w:rsidR="00DF121F" w:rsidRPr="00DF121F" w:rsidRDefault="00DF121F" w:rsidP="00DF121F">
      <w:pPr>
        <w:shd w:val="clear" w:color="auto" w:fill="FFFFFF"/>
        <w:spacing w:after="0" w:line="360" w:lineRule="auto"/>
        <w:ind w:firstLine="709"/>
        <w:contextualSpacing/>
        <w:jc w:val="both"/>
        <w:rPr>
          <w:rFonts w:ascii="Times New Roman" w:eastAsia="Calibri" w:hAnsi="Times New Roman" w:cs="Times New Roman"/>
          <w:b/>
          <w:noProof/>
          <w:sz w:val="24"/>
          <w:szCs w:val="24"/>
          <w:lang w:eastAsia="en-US"/>
        </w:rPr>
      </w:pPr>
      <w:r w:rsidRPr="00DF121F">
        <w:rPr>
          <w:rFonts w:ascii="Times New Roman" w:eastAsia="Calibri" w:hAnsi="Times New Roman" w:cs="Times New Roman"/>
          <w:b/>
          <w:noProof/>
          <w:sz w:val="24"/>
          <w:szCs w:val="24"/>
          <w:lang w:eastAsia="en-US"/>
        </w:rPr>
        <w:t>Этапы подготовки реферата:</w:t>
      </w:r>
    </w:p>
    <w:p w:rsidR="00DF121F" w:rsidRPr="00DF121F" w:rsidRDefault="00DF121F" w:rsidP="00DF121F">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Определить идею и задачу реферата. </w:t>
      </w:r>
    </w:p>
    <w:p w:rsidR="00DF121F" w:rsidRPr="00DF121F" w:rsidRDefault="00DF121F" w:rsidP="00DF121F">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Ясно и четко сформулировать тему или проблему. Она не должна быть слишком общей. </w:t>
      </w:r>
    </w:p>
    <w:p w:rsidR="00DF121F" w:rsidRPr="00DF121F" w:rsidRDefault="00DF121F" w:rsidP="00DF121F">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Найти нужную литературу по выбранной теме. </w:t>
      </w:r>
    </w:p>
    <w:p w:rsidR="00DF121F" w:rsidRPr="00DF121F" w:rsidRDefault="00DF121F" w:rsidP="00DF121F">
      <w:pPr>
        <w:numPr>
          <w:ilvl w:val="0"/>
          <w:numId w:val="4"/>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Составить перечень литературы, которая обязательно должна быть прочитана. </w:t>
      </w:r>
    </w:p>
    <w:p w:rsidR="00DF121F" w:rsidRPr="00DF121F" w:rsidRDefault="00DF121F" w:rsidP="00DF121F">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Только после предварительной подготовки следует приступать к написанию реферата. Прежде всего, составить план, выделить в нем части:</w:t>
      </w:r>
    </w:p>
    <w:p w:rsidR="00DF121F" w:rsidRPr="00DF121F" w:rsidRDefault="00DF121F" w:rsidP="00DF121F">
      <w:pPr>
        <w:numPr>
          <w:ilvl w:val="0"/>
          <w:numId w:val="5"/>
        </w:num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введение – значение проблемы, ее актуальность;</w:t>
      </w:r>
    </w:p>
    <w:p w:rsidR="00DF121F" w:rsidRPr="00DF121F" w:rsidRDefault="00DF121F" w:rsidP="00DF121F">
      <w:pPr>
        <w:numPr>
          <w:ilvl w:val="0"/>
          <w:numId w:val="5"/>
        </w:num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текстовое изложение материала с необходимыми ссылками на источники, использованные автором</w:t>
      </w:r>
    </w:p>
    <w:p w:rsidR="00DF121F" w:rsidRPr="00DF121F" w:rsidRDefault="00DF121F" w:rsidP="00DF121F">
      <w:pPr>
        <w:numPr>
          <w:ilvl w:val="0"/>
          <w:numId w:val="5"/>
        </w:numPr>
        <w:spacing w:after="0" w:line="360" w:lineRule="auto"/>
        <w:ind w:firstLine="709"/>
        <w:jc w:val="both"/>
        <w:rPr>
          <w:rFonts w:ascii="Times New Roman" w:eastAsia="Times New Roman" w:hAnsi="Times New Roman" w:cs="Times New Roman"/>
          <w:b/>
          <w:sz w:val="24"/>
          <w:szCs w:val="24"/>
        </w:rPr>
      </w:pPr>
      <w:r w:rsidRPr="00DF121F">
        <w:rPr>
          <w:rFonts w:ascii="Times New Roman" w:eastAsia="Times New Roman" w:hAnsi="Times New Roman" w:cs="Times New Roman"/>
          <w:sz w:val="24"/>
          <w:szCs w:val="24"/>
        </w:rPr>
        <w:t>заключение</w:t>
      </w:r>
    </w:p>
    <w:p w:rsidR="00DF121F" w:rsidRPr="00DF121F" w:rsidRDefault="00DF121F" w:rsidP="00DF121F">
      <w:pPr>
        <w:numPr>
          <w:ilvl w:val="0"/>
          <w:numId w:val="5"/>
        </w:numPr>
        <w:spacing w:after="0" w:line="360" w:lineRule="auto"/>
        <w:ind w:firstLine="709"/>
        <w:jc w:val="both"/>
        <w:rPr>
          <w:rFonts w:ascii="Times New Roman" w:eastAsia="Times New Roman" w:hAnsi="Times New Roman" w:cs="Times New Roman"/>
          <w:b/>
          <w:sz w:val="24"/>
          <w:szCs w:val="24"/>
        </w:rPr>
      </w:pPr>
      <w:r w:rsidRPr="00DF121F">
        <w:rPr>
          <w:rFonts w:ascii="Times New Roman" w:eastAsia="Times New Roman" w:hAnsi="Times New Roman" w:cs="Times New Roman"/>
          <w:sz w:val="24"/>
          <w:szCs w:val="24"/>
        </w:rPr>
        <w:t>список использованной литературы</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b/>
          <w:i/>
          <w:sz w:val="24"/>
          <w:szCs w:val="24"/>
        </w:rPr>
      </w:pPr>
      <w:r w:rsidRPr="00DF121F">
        <w:rPr>
          <w:rFonts w:ascii="Times New Roman" w:eastAsia="Times New Roman" w:hAnsi="Times New Roman" w:cs="Times New Roman"/>
          <w:b/>
          <w:i/>
          <w:sz w:val="24"/>
          <w:szCs w:val="24"/>
        </w:rPr>
        <w:t>Методические рекомендации по со</w:t>
      </w:r>
      <w:r w:rsidR="0019324D">
        <w:rPr>
          <w:rFonts w:ascii="Times New Roman" w:eastAsia="Times New Roman" w:hAnsi="Times New Roman" w:cs="Times New Roman"/>
          <w:b/>
          <w:i/>
          <w:sz w:val="24"/>
          <w:szCs w:val="24"/>
        </w:rPr>
        <w:t>с</w:t>
      </w:r>
      <w:r w:rsidRPr="00DF121F">
        <w:rPr>
          <w:rFonts w:ascii="Times New Roman" w:eastAsia="Times New Roman" w:hAnsi="Times New Roman" w:cs="Times New Roman"/>
          <w:b/>
          <w:i/>
          <w:sz w:val="24"/>
          <w:szCs w:val="24"/>
        </w:rPr>
        <w:t>тавлению таблиц</w:t>
      </w:r>
    </w:p>
    <w:p w:rsidR="00DF121F" w:rsidRPr="00DF121F" w:rsidRDefault="00DF121F" w:rsidP="00DF121F">
      <w:p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shd w:val="clear" w:color="auto" w:fill="FFFFFF"/>
          <w:lang w:eastAsia="en-US"/>
        </w:rPr>
        <w:t xml:space="preserve">Таблица - </w:t>
      </w:r>
      <w:r w:rsidRPr="00DF121F">
        <w:rPr>
          <w:rFonts w:ascii="Times New Roman" w:eastAsia="Calibri" w:hAnsi="Times New Roman" w:cs="Times New Roman"/>
          <w:noProof/>
          <w:sz w:val="24"/>
          <w:szCs w:val="24"/>
          <w:lang w:eastAsia="en-US"/>
        </w:rPr>
        <w:t>вид самостоятельной работы студента по систематизации объемной информации, которая сводится (обобщается) в рамки таблицы</w:t>
      </w:r>
    </w:p>
    <w:p w:rsidR="00DF121F" w:rsidRPr="00DF121F" w:rsidRDefault="00DF121F" w:rsidP="00DF121F">
      <w:pPr>
        <w:spacing w:after="0" w:line="360" w:lineRule="auto"/>
        <w:ind w:firstLine="709"/>
        <w:jc w:val="both"/>
        <w:rPr>
          <w:rFonts w:ascii="Times New Roman" w:eastAsia="Times New Roman" w:hAnsi="Times New Roman" w:cs="Times New Roman"/>
          <w:b/>
          <w:sz w:val="24"/>
          <w:szCs w:val="24"/>
        </w:rPr>
      </w:pPr>
      <w:r w:rsidRPr="00DF121F">
        <w:rPr>
          <w:rFonts w:ascii="Times New Roman" w:eastAsia="Times New Roman" w:hAnsi="Times New Roman" w:cs="Times New Roman"/>
          <w:b/>
          <w:sz w:val="24"/>
          <w:szCs w:val="24"/>
        </w:rPr>
        <w:t>Этапы составления таблицы:</w:t>
      </w:r>
    </w:p>
    <w:p w:rsidR="00DF121F" w:rsidRPr="00DF121F" w:rsidRDefault="00DF121F" w:rsidP="00DF121F">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изучить информацию по теме; </w:t>
      </w:r>
    </w:p>
    <w:p w:rsidR="00DF121F" w:rsidRPr="00DF121F" w:rsidRDefault="00DF121F" w:rsidP="00DF121F">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выбрать оптимальную форму таблицы; </w:t>
      </w:r>
    </w:p>
    <w:p w:rsidR="00DF121F" w:rsidRPr="00DF121F" w:rsidRDefault="00DF121F" w:rsidP="00DF121F">
      <w:pPr>
        <w:numPr>
          <w:ilvl w:val="0"/>
          <w:numId w:val="7"/>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информацию представить в сжатом виде </w:t>
      </w:r>
    </w:p>
    <w:p w:rsidR="00DF121F" w:rsidRPr="00DF121F" w:rsidRDefault="00DF121F" w:rsidP="00DF121F">
      <w:pPr>
        <w:numPr>
          <w:ilvl w:val="0"/>
          <w:numId w:val="7"/>
        </w:numPr>
        <w:spacing w:after="0" w:line="360" w:lineRule="auto"/>
        <w:ind w:firstLine="709"/>
        <w:contextualSpacing/>
        <w:jc w:val="both"/>
        <w:rPr>
          <w:rFonts w:ascii="Times New Roman" w:eastAsia="Calibri" w:hAnsi="Times New Roman" w:cs="Times New Roman"/>
          <w:b/>
          <w:noProof/>
          <w:sz w:val="24"/>
          <w:szCs w:val="24"/>
          <w:lang w:eastAsia="en-US"/>
        </w:rPr>
      </w:pPr>
      <w:r w:rsidRPr="00DF121F">
        <w:rPr>
          <w:rFonts w:ascii="Times New Roman" w:eastAsia="Calibri" w:hAnsi="Times New Roman" w:cs="Times New Roman"/>
          <w:noProof/>
          <w:sz w:val="24"/>
          <w:szCs w:val="24"/>
          <w:lang w:eastAsia="en-US"/>
        </w:rPr>
        <w:t>заполнить  основные графы таблицы</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b/>
          <w:sz w:val="24"/>
          <w:szCs w:val="24"/>
        </w:rPr>
        <w:t>Критерии оценки</w:t>
      </w:r>
      <w:r w:rsidRPr="00DF121F">
        <w:rPr>
          <w:rFonts w:ascii="Times New Roman" w:eastAsia="Times New Roman" w:hAnsi="Times New Roman" w:cs="Times New Roman"/>
          <w:sz w:val="24"/>
          <w:szCs w:val="24"/>
        </w:rPr>
        <w:t>:</w:t>
      </w:r>
    </w:p>
    <w:p w:rsidR="00DF121F" w:rsidRPr="00DF121F" w:rsidRDefault="00DF121F" w:rsidP="00DF121F">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соответствие содержания теме;</w:t>
      </w:r>
    </w:p>
    <w:p w:rsidR="00DF121F" w:rsidRPr="00DF121F" w:rsidRDefault="00DF121F" w:rsidP="00DF121F">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логичность структуры таблицы; </w:t>
      </w:r>
    </w:p>
    <w:p w:rsidR="00DF121F" w:rsidRPr="00DF121F" w:rsidRDefault="00DF121F" w:rsidP="00DF121F">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правильный отбор информации; </w:t>
      </w:r>
    </w:p>
    <w:p w:rsidR="00DF121F" w:rsidRPr="00DF121F" w:rsidRDefault="00DF121F" w:rsidP="00DF121F">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наличие обобщающего (систематизирующего, структурирующего, сравнительного) характера изложения информации; </w:t>
      </w:r>
    </w:p>
    <w:p w:rsidR="00DF121F" w:rsidRPr="00DF121F" w:rsidRDefault="00DF121F" w:rsidP="00DF121F">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соответствие оформления требованиям;</w:t>
      </w:r>
    </w:p>
    <w:p w:rsidR="00DF121F" w:rsidRPr="00DF121F" w:rsidRDefault="00DF121F" w:rsidP="00DF121F">
      <w:pPr>
        <w:numPr>
          <w:ilvl w:val="0"/>
          <w:numId w:val="8"/>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работа сдана в срок.</w:t>
      </w:r>
    </w:p>
    <w:p w:rsidR="00DF121F" w:rsidRPr="00DF121F" w:rsidRDefault="00DF121F" w:rsidP="00DF121F">
      <w:pPr>
        <w:spacing w:after="0" w:line="360" w:lineRule="auto"/>
        <w:ind w:firstLine="709"/>
        <w:jc w:val="both"/>
        <w:rPr>
          <w:rFonts w:ascii="Times New Roman" w:eastAsia="Times New Roman" w:hAnsi="Times New Roman" w:cs="Times New Roman"/>
          <w:b/>
          <w:i/>
          <w:sz w:val="24"/>
          <w:szCs w:val="24"/>
        </w:rPr>
      </w:pPr>
      <w:r w:rsidRPr="00DF121F">
        <w:rPr>
          <w:rFonts w:ascii="Times New Roman" w:eastAsia="Times New Roman" w:hAnsi="Times New Roman" w:cs="Times New Roman"/>
          <w:b/>
          <w:i/>
          <w:sz w:val="24"/>
          <w:szCs w:val="24"/>
        </w:rPr>
        <w:t>Методические рекомендации по созданию презентаций</w:t>
      </w:r>
    </w:p>
    <w:p w:rsidR="00DF121F" w:rsidRPr="00DF121F" w:rsidRDefault="00DF121F" w:rsidP="00DF121F">
      <w:pPr>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lastRenderedPageBreak/>
        <w:t xml:space="preserve">Презентация - вид самостоятельной работы студентов по созданию наглядных информационных пособий, выполненных с помощью мультимедийной компьютерной программы </w:t>
      </w:r>
      <w:proofErr w:type="spellStart"/>
      <w:r w:rsidRPr="00DF121F">
        <w:rPr>
          <w:rFonts w:ascii="Times New Roman" w:eastAsia="Times New Roman" w:hAnsi="Times New Roman" w:cs="Times New Roman"/>
          <w:sz w:val="24"/>
          <w:szCs w:val="24"/>
        </w:rPr>
        <w:t>PowerPoint</w:t>
      </w:r>
      <w:proofErr w:type="spellEnd"/>
      <w:r w:rsidRPr="00DF121F">
        <w:rPr>
          <w:rFonts w:ascii="Times New Roman" w:eastAsia="Times New Roman" w:hAnsi="Times New Roman" w:cs="Times New Roman"/>
          <w:sz w:val="24"/>
          <w:szCs w:val="24"/>
        </w:rPr>
        <w:t xml:space="preserve">. </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DF121F" w:rsidRPr="00DF121F" w:rsidRDefault="00DF121F" w:rsidP="00DF121F">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Материалы-презентации готовятся студентом в виде слайдов с использованием программы </w:t>
      </w:r>
      <w:proofErr w:type="spellStart"/>
      <w:r w:rsidRPr="00DF121F">
        <w:rPr>
          <w:rFonts w:ascii="Times New Roman" w:eastAsia="Times New Roman" w:hAnsi="Times New Roman" w:cs="Times New Roman"/>
          <w:sz w:val="24"/>
          <w:szCs w:val="24"/>
        </w:rPr>
        <w:t>Microsoft</w:t>
      </w:r>
      <w:proofErr w:type="spellEnd"/>
      <w:r w:rsidRPr="00DF121F">
        <w:rPr>
          <w:rFonts w:ascii="Times New Roman" w:eastAsia="Times New Roman" w:hAnsi="Times New Roman" w:cs="Times New Roman"/>
          <w:sz w:val="24"/>
          <w:szCs w:val="24"/>
        </w:rPr>
        <w:t xml:space="preserve"> </w:t>
      </w:r>
      <w:proofErr w:type="spellStart"/>
      <w:r w:rsidRPr="00DF121F">
        <w:rPr>
          <w:rFonts w:ascii="Times New Roman" w:eastAsia="Times New Roman" w:hAnsi="Times New Roman" w:cs="Times New Roman"/>
          <w:sz w:val="24"/>
          <w:szCs w:val="24"/>
        </w:rPr>
        <w:t>PowerPoint</w:t>
      </w:r>
      <w:proofErr w:type="spellEnd"/>
      <w:r w:rsidRPr="00DF121F">
        <w:rPr>
          <w:rFonts w:ascii="Times New Roman" w:eastAsia="Times New Roman" w:hAnsi="Times New Roman" w:cs="Times New Roman"/>
          <w:sz w:val="24"/>
          <w:szCs w:val="24"/>
        </w:rPr>
        <w:t xml:space="preserve">. </w:t>
      </w:r>
    </w:p>
    <w:p w:rsidR="00DF121F" w:rsidRPr="00DF121F" w:rsidRDefault="00DF121F" w:rsidP="00DF121F">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DF121F" w:rsidRPr="00DF121F" w:rsidRDefault="00DF121F" w:rsidP="00DF121F">
      <w:pPr>
        <w:shd w:val="clear" w:color="auto" w:fill="FFFFFF"/>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DF121F" w:rsidRPr="00DF121F" w:rsidRDefault="00DF121F" w:rsidP="00DF121F">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DF121F">
        <w:rPr>
          <w:rFonts w:ascii="Times New Roman" w:eastAsia="Times New Roman" w:hAnsi="Times New Roman" w:cs="Times New Roman"/>
          <w:b/>
          <w:sz w:val="24"/>
          <w:szCs w:val="24"/>
        </w:rPr>
        <w:t>Этапы подготовки презентации:</w:t>
      </w:r>
    </w:p>
    <w:p w:rsidR="00DF121F" w:rsidRPr="00DF121F" w:rsidRDefault="00DF121F" w:rsidP="00DF121F">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изучить материалы темы, выделяя главное и второстепенное; </w:t>
      </w:r>
    </w:p>
    <w:p w:rsidR="00DF121F" w:rsidRPr="00DF121F" w:rsidRDefault="00DF121F" w:rsidP="00DF121F">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установить логическую связь между элементами темы; </w:t>
      </w:r>
    </w:p>
    <w:p w:rsidR="00DF121F" w:rsidRPr="00DF121F" w:rsidRDefault="00DF121F" w:rsidP="00DF121F">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представить характеристику элементов в краткой форме; </w:t>
      </w:r>
    </w:p>
    <w:p w:rsidR="00DF121F" w:rsidRPr="00DF121F" w:rsidRDefault="00DF121F" w:rsidP="00DF121F">
      <w:pPr>
        <w:numPr>
          <w:ilvl w:val="0"/>
          <w:numId w:val="9"/>
        </w:numPr>
        <w:shd w:val="clear" w:color="auto" w:fill="FFFFFF"/>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выбрать опорные сигналы для акцентирования главной информации и отобразить в структуре работы; </w:t>
      </w:r>
    </w:p>
    <w:p w:rsidR="00DF121F" w:rsidRPr="00DF121F" w:rsidRDefault="00DF121F" w:rsidP="00DF121F">
      <w:pPr>
        <w:numPr>
          <w:ilvl w:val="0"/>
          <w:numId w:val="9"/>
        </w:numPr>
        <w:shd w:val="clear" w:color="auto" w:fill="FFFFFF"/>
        <w:spacing w:after="0" w:line="360" w:lineRule="auto"/>
        <w:ind w:firstLine="709"/>
        <w:contextualSpacing/>
        <w:jc w:val="both"/>
        <w:rPr>
          <w:rFonts w:ascii="Times New Roman" w:eastAsia="Times New Roman" w:hAnsi="Times New Roman" w:cs="Times New Roman"/>
          <w:b/>
          <w:noProof/>
          <w:sz w:val="24"/>
          <w:szCs w:val="24"/>
          <w:lang w:eastAsia="en-US"/>
        </w:rPr>
      </w:pPr>
      <w:r w:rsidRPr="00DF121F">
        <w:rPr>
          <w:rFonts w:ascii="Times New Roman" w:eastAsia="Calibri" w:hAnsi="Times New Roman" w:cs="Times New Roman"/>
          <w:noProof/>
          <w:sz w:val="24"/>
          <w:szCs w:val="24"/>
          <w:lang w:eastAsia="en-US"/>
        </w:rPr>
        <w:t>оформить работу и предоставить к установленному сроку.</w:t>
      </w:r>
    </w:p>
    <w:p w:rsidR="00DF121F" w:rsidRPr="00DF121F" w:rsidRDefault="00DF121F" w:rsidP="00DF121F">
      <w:pPr>
        <w:shd w:val="clear" w:color="auto" w:fill="FFFFFF"/>
        <w:spacing w:after="0" w:line="360" w:lineRule="auto"/>
        <w:ind w:firstLine="709"/>
        <w:contextualSpacing/>
        <w:jc w:val="both"/>
        <w:rPr>
          <w:rFonts w:ascii="Times New Roman" w:eastAsia="Times New Roman" w:hAnsi="Times New Roman" w:cs="Times New Roman"/>
          <w:b/>
          <w:sz w:val="24"/>
          <w:szCs w:val="24"/>
        </w:rPr>
      </w:pPr>
      <w:r w:rsidRPr="00DF121F">
        <w:rPr>
          <w:rFonts w:ascii="Times New Roman" w:eastAsia="Times New Roman" w:hAnsi="Times New Roman" w:cs="Times New Roman"/>
          <w:b/>
          <w:sz w:val="24"/>
          <w:szCs w:val="24"/>
        </w:rPr>
        <w:t xml:space="preserve">Критерии оценки: </w:t>
      </w:r>
    </w:p>
    <w:p w:rsidR="00DF121F" w:rsidRPr="00DF121F" w:rsidRDefault="00DF121F" w:rsidP="00DF121F">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соответствие содержания теме; </w:t>
      </w:r>
    </w:p>
    <w:p w:rsidR="00DF121F" w:rsidRPr="00DF121F" w:rsidRDefault="00DF121F" w:rsidP="00DF121F">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правильная структурированность информации; </w:t>
      </w:r>
    </w:p>
    <w:p w:rsidR="00DF121F" w:rsidRPr="00DF121F" w:rsidRDefault="00DF121F" w:rsidP="00DF121F">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наличие логической связи изложенной информации; </w:t>
      </w:r>
    </w:p>
    <w:p w:rsidR="00DF121F" w:rsidRPr="00DF121F" w:rsidRDefault="00DF121F" w:rsidP="00DF121F">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эстетичность и соответствие требованиям оформления; </w:t>
      </w:r>
    </w:p>
    <w:p w:rsidR="00DF121F" w:rsidRPr="00DF121F" w:rsidRDefault="00DF121F" w:rsidP="00DF121F">
      <w:pPr>
        <w:numPr>
          <w:ilvl w:val="0"/>
          <w:numId w:val="10"/>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работа представлена в срок</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u w:val="single"/>
        </w:rPr>
      </w:pPr>
      <w:r w:rsidRPr="00DF121F">
        <w:rPr>
          <w:rFonts w:ascii="Times New Roman" w:eastAsia="Times New Roman" w:hAnsi="Times New Roman" w:cs="Times New Roman"/>
          <w:sz w:val="24"/>
          <w:szCs w:val="24"/>
          <w:u w:val="single"/>
        </w:rPr>
        <w:t>ПОДГОТОВКА К КОНТРОЛЬНЫМ РАБОТАМ</w:t>
      </w:r>
    </w:p>
    <w:p w:rsidR="00DF121F" w:rsidRPr="00DF121F" w:rsidRDefault="00DF121F" w:rsidP="00DF121F">
      <w:pPr>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DF121F" w:rsidRPr="00DF121F" w:rsidRDefault="00DF121F" w:rsidP="00DF121F">
      <w:pPr>
        <w:spacing w:after="0" w:line="360" w:lineRule="auto"/>
        <w:ind w:firstLine="709"/>
        <w:contextualSpacing/>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Цель контрольной работ</w:t>
      </w:r>
      <w:proofErr w:type="gramStart"/>
      <w:r w:rsidRPr="00DF121F">
        <w:rPr>
          <w:rFonts w:ascii="Times New Roman" w:eastAsia="Times New Roman" w:hAnsi="Times New Roman" w:cs="Times New Roman"/>
          <w:sz w:val="24"/>
          <w:szCs w:val="24"/>
        </w:rPr>
        <w:t>ы-</w:t>
      </w:r>
      <w:proofErr w:type="gramEnd"/>
      <w:r w:rsidRPr="00DF121F">
        <w:rPr>
          <w:rFonts w:ascii="Times New Roman" w:eastAsia="Times New Roman" w:hAnsi="Times New Roman" w:cs="Times New Roman"/>
          <w:color w:val="000000"/>
          <w:sz w:val="24"/>
          <w:szCs w:val="24"/>
          <w:shd w:val="clear" w:color="auto" w:fill="FFFFFF"/>
        </w:rPr>
        <w:t xml:space="preserve"> закрепление</w:t>
      </w:r>
      <w:r w:rsidRPr="00DF121F">
        <w:rPr>
          <w:rFonts w:ascii="Times New Roman" w:eastAsia="Times New Roman" w:hAnsi="Times New Roman" w:cs="Times New Roman"/>
          <w:sz w:val="24"/>
          <w:szCs w:val="24"/>
          <w:shd w:val="clear" w:color="auto" w:fill="FFFFFF"/>
        </w:rPr>
        <w:t xml:space="preserve"> и углубление теоретических знаний по  дисциплине «</w:t>
      </w:r>
      <w:r w:rsidR="0019324D" w:rsidRPr="0019324D">
        <w:rPr>
          <w:rFonts w:ascii="Times New Roman" w:eastAsia="Times New Roman" w:hAnsi="Times New Roman" w:cs="Times New Roman"/>
          <w:sz w:val="24"/>
          <w:szCs w:val="24"/>
        </w:rPr>
        <w:t>ОП.07 Предпринимательская деятельность в сфере гостиничного бизнеса</w:t>
      </w:r>
      <w:r w:rsidRPr="00DF121F">
        <w:rPr>
          <w:rFonts w:ascii="Times New Roman" w:eastAsia="Times New Roman" w:hAnsi="Times New Roman" w:cs="Times New Roman"/>
          <w:sz w:val="24"/>
          <w:szCs w:val="24"/>
          <w:shd w:val="clear" w:color="auto" w:fill="FFFFFF"/>
        </w:rPr>
        <w:t xml:space="preserve">», </w:t>
      </w:r>
      <w:r w:rsidRPr="00DF121F">
        <w:rPr>
          <w:rFonts w:ascii="Times New Roman" w:eastAsia="Times New Roman" w:hAnsi="Times New Roman" w:cs="Times New Roman"/>
          <w:sz w:val="24"/>
          <w:szCs w:val="24"/>
          <w:shd w:val="clear" w:color="auto" w:fill="FFFFFF"/>
        </w:rPr>
        <w:lastRenderedPageBreak/>
        <w:t>овладение студентами методикой решения задач, составляющих содержание практического менеджмента в организации.</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Этапы подготовки:</w:t>
      </w:r>
    </w:p>
    <w:p w:rsidR="00DF121F" w:rsidRPr="00DF121F" w:rsidRDefault="00DF121F" w:rsidP="00DF121F">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Внимательно прочитайте материал по конспекту, составленному на учебном занятии. </w:t>
      </w:r>
    </w:p>
    <w:p w:rsidR="00DF121F" w:rsidRPr="00DF121F" w:rsidRDefault="00DF121F" w:rsidP="00DF121F">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Прочитайте тот же материал по учебнику, учебному пособию.</w:t>
      </w:r>
    </w:p>
    <w:p w:rsidR="00DF121F" w:rsidRPr="00DF121F" w:rsidRDefault="00DF121F" w:rsidP="00DF121F">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Постарайтесь разобраться с непонятным, в частности новыми терминами. </w:t>
      </w:r>
    </w:p>
    <w:p w:rsidR="00DF121F" w:rsidRPr="00DF121F" w:rsidRDefault="00DF121F" w:rsidP="00DF121F">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Ответьте на контрольные вопросы для самопроверки, имеющиеся в учебнике или предложенные в данных методических указаниях. </w:t>
      </w:r>
    </w:p>
    <w:p w:rsidR="00DF121F" w:rsidRPr="00DF121F" w:rsidRDefault="00DF121F" w:rsidP="00DF121F">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Кратко перескажите содержание изученного материала «своими словами». </w:t>
      </w:r>
    </w:p>
    <w:p w:rsidR="00DF121F" w:rsidRPr="00DF121F" w:rsidRDefault="00DF121F" w:rsidP="00DF121F">
      <w:pPr>
        <w:numPr>
          <w:ilvl w:val="0"/>
          <w:numId w:val="11"/>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Выучите определения основных понятий, законов. </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b/>
          <w:sz w:val="24"/>
          <w:szCs w:val="24"/>
        </w:rPr>
      </w:pPr>
      <w:r w:rsidRPr="00DF121F">
        <w:rPr>
          <w:rFonts w:ascii="Times New Roman" w:eastAsia="Times New Roman" w:hAnsi="Times New Roman" w:cs="Times New Roman"/>
          <w:b/>
          <w:sz w:val="24"/>
          <w:szCs w:val="24"/>
        </w:rPr>
        <w:t xml:space="preserve">Критерии оценки: </w:t>
      </w:r>
    </w:p>
    <w:p w:rsidR="00DF121F" w:rsidRPr="00DF121F" w:rsidRDefault="00DF121F" w:rsidP="00DF121F">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правильность ответов на вопросы; </w:t>
      </w:r>
    </w:p>
    <w:p w:rsidR="00DF121F" w:rsidRPr="00DF121F" w:rsidRDefault="00DF121F" w:rsidP="00DF121F">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полнота и лаконичность ответа; </w:t>
      </w:r>
    </w:p>
    <w:p w:rsidR="00DF121F" w:rsidRPr="00DF121F" w:rsidRDefault="00DF121F" w:rsidP="00DF121F">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способность правильно квалифицировать факты и обстоятельства,</w:t>
      </w:r>
    </w:p>
    <w:p w:rsidR="00DF121F" w:rsidRPr="00DF121F" w:rsidRDefault="00DF121F" w:rsidP="00DF121F">
      <w:pPr>
        <w:numPr>
          <w:ilvl w:val="0"/>
          <w:numId w:val="12"/>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логика и аргументированность изложения.</w:t>
      </w:r>
    </w:p>
    <w:p w:rsidR="00DF121F" w:rsidRPr="00DF121F" w:rsidRDefault="00DF121F" w:rsidP="00DF121F">
      <w:pPr>
        <w:numPr>
          <w:ilvl w:val="0"/>
          <w:numId w:val="15"/>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ПОРЯДОК ОРГАНИЗАЦИИ САМОСТОЯТЕЛЬНОЙ РАБОТЫ СТУДЕНТОВ</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DF121F" w:rsidRPr="00DF121F" w:rsidRDefault="00DF121F" w:rsidP="00DF121F">
      <w:pPr>
        <w:shd w:val="clear" w:color="auto" w:fill="FFFFFF"/>
        <w:spacing w:after="0" w:line="360" w:lineRule="auto"/>
        <w:ind w:firstLine="709"/>
        <w:jc w:val="both"/>
        <w:rPr>
          <w:rFonts w:ascii="Times New Roman" w:eastAsia="Times New Roman" w:hAnsi="Times New Roman" w:cs="Times New Roman"/>
          <w:sz w:val="24"/>
          <w:szCs w:val="24"/>
          <w:shd w:val="clear" w:color="auto" w:fill="FFFFFF"/>
        </w:rPr>
      </w:pPr>
      <w:r w:rsidRPr="00DF121F">
        <w:rPr>
          <w:rFonts w:ascii="Times New Roman" w:eastAsia="Times New Roman" w:hAnsi="Times New Roman" w:cs="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DF121F" w:rsidRPr="00DF121F" w:rsidRDefault="00DF121F" w:rsidP="00DF121F">
      <w:p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Самостоятельная работа студентов по  дисциплине «</w:t>
      </w:r>
      <w:r w:rsidR="0019324D" w:rsidRPr="0019324D">
        <w:rPr>
          <w:rFonts w:ascii="Times New Roman" w:eastAsia="Calibri" w:hAnsi="Times New Roman" w:cs="Times New Roman"/>
          <w:noProof/>
          <w:sz w:val="24"/>
          <w:szCs w:val="24"/>
          <w:lang w:eastAsia="en-US"/>
        </w:rPr>
        <w:t>ОП.07 Предпринимательская деятельность в сфере гостиничного бизнеса</w:t>
      </w:r>
      <w:r w:rsidRPr="00DF121F">
        <w:rPr>
          <w:rFonts w:ascii="Times New Roman" w:eastAsia="Calibri" w:hAnsi="Times New Roman" w:cs="Times New Roman"/>
          <w:noProof/>
          <w:sz w:val="24"/>
          <w:szCs w:val="24"/>
          <w:lang w:eastAsia="en-US"/>
        </w:rPr>
        <w:t>:</w:t>
      </w:r>
    </w:p>
    <w:p w:rsidR="00DF121F" w:rsidRPr="00DF121F" w:rsidRDefault="00DF121F" w:rsidP="00DF121F">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самостоятельный поиск ответов и необходимой информации по предложенным вопросам; </w:t>
      </w:r>
    </w:p>
    <w:p w:rsidR="00DF121F" w:rsidRPr="00DF121F" w:rsidRDefault="00DF121F" w:rsidP="00DF121F">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выполнение заданий для самостоятельной работы;</w:t>
      </w:r>
    </w:p>
    <w:p w:rsidR="00DF121F" w:rsidRPr="00DF121F" w:rsidRDefault="00DF121F" w:rsidP="00DF121F">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изучение теоретического и лекционного материала, а также основной и дополнительной литературы при подготовке к практическим занятиям, написании докладов;</w:t>
      </w:r>
    </w:p>
    <w:p w:rsidR="00DF121F" w:rsidRPr="00DF121F" w:rsidRDefault="00DF121F" w:rsidP="00DF121F">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lastRenderedPageBreak/>
        <w:t xml:space="preserve">подготовка к контрольным работам по темам, предусмотренным программой дисциплины; </w:t>
      </w:r>
    </w:p>
    <w:p w:rsidR="00DF121F" w:rsidRPr="00DF121F" w:rsidRDefault="00DF121F" w:rsidP="00DF121F">
      <w:pPr>
        <w:numPr>
          <w:ilvl w:val="0"/>
          <w:numId w:val="17"/>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выполнение индивидуальных заданий  по отдельным темам дисциплины</w:t>
      </w:r>
    </w:p>
    <w:p w:rsidR="00DF121F" w:rsidRPr="00DF121F" w:rsidRDefault="00DF121F" w:rsidP="00DF121F">
      <w:pPr>
        <w:spacing w:after="0" w:line="360" w:lineRule="auto"/>
        <w:ind w:firstLine="709"/>
        <w:jc w:val="both"/>
        <w:rPr>
          <w:rFonts w:ascii="Times New Roman" w:eastAsia="Times New Roman" w:hAnsi="Times New Roman" w:cs="Times New Roman"/>
          <w:sz w:val="24"/>
          <w:szCs w:val="24"/>
        </w:rPr>
      </w:pPr>
      <w:r w:rsidRPr="00DF121F">
        <w:rPr>
          <w:rFonts w:ascii="Times New Roman" w:eastAsia="Times New Roman" w:hAnsi="Times New Roman" w:cs="Times New Roman"/>
          <w:sz w:val="24"/>
          <w:szCs w:val="24"/>
        </w:rPr>
        <w:t xml:space="preserve">Этапы самостоятельной работы студентов: </w:t>
      </w:r>
    </w:p>
    <w:p w:rsidR="00DF121F" w:rsidRPr="00DF121F" w:rsidRDefault="00DF121F" w:rsidP="00DF121F">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 xml:space="preserve">поиск в литературе и изучение теоретического материала на предложенные преподавателем темы и вопросы; </w:t>
      </w:r>
    </w:p>
    <w:p w:rsidR="00DF121F" w:rsidRPr="00DF121F" w:rsidRDefault="00DF121F" w:rsidP="00DF121F">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анализ полученной информации из основной и дополнительной литературы;</w:t>
      </w:r>
    </w:p>
    <w:p w:rsidR="00DF121F" w:rsidRPr="00DF121F" w:rsidRDefault="00DF121F" w:rsidP="00DF121F">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запонимание терминов и понятий;</w:t>
      </w:r>
    </w:p>
    <w:p w:rsidR="00DF121F" w:rsidRPr="00DF121F" w:rsidRDefault="00DF121F" w:rsidP="00DF121F">
      <w:pPr>
        <w:numPr>
          <w:ilvl w:val="0"/>
          <w:numId w:val="16"/>
        </w:numPr>
        <w:spacing w:after="0" w:line="360" w:lineRule="auto"/>
        <w:ind w:firstLine="709"/>
        <w:contextualSpacing/>
        <w:jc w:val="both"/>
        <w:rPr>
          <w:rFonts w:ascii="Times New Roman" w:eastAsia="Calibri" w:hAnsi="Times New Roman" w:cs="Times New Roman"/>
          <w:noProof/>
          <w:sz w:val="24"/>
          <w:szCs w:val="24"/>
          <w:lang w:eastAsia="en-US"/>
        </w:rPr>
      </w:pPr>
      <w:r w:rsidRPr="00DF121F">
        <w:rPr>
          <w:rFonts w:ascii="Times New Roman" w:eastAsia="Calibri" w:hAnsi="Times New Roman" w:cs="Times New Roman"/>
          <w:noProof/>
          <w:sz w:val="24"/>
          <w:szCs w:val="24"/>
          <w:lang w:eastAsia="en-US"/>
        </w:rPr>
        <w:t>составление плана ответа на каждый вопрос</w:t>
      </w:r>
    </w:p>
    <w:p w:rsidR="00DF121F" w:rsidRPr="00DF121F" w:rsidRDefault="00DF121F" w:rsidP="00DF121F">
      <w:pPr>
        <w:tabs>
          <w:tab w:val="left" w:leader="underscore" w:pos="9072"/>
        </w:tabs>
        <w:spacing w:after="0" w:line="360" w:lineRule="auto"/>
        <w:rPr>
          <w:rFonts w:ascii="Times New Roman" w:eastAsia="Times New Roman" w:hAnsi="Times New Roman" w:cs="Times New Roman"/>
          <w:b/>
          <w:sz w:val="24"/>
          <w:szCs w:val="24"/>
        </w:rPr>
      </w:pPr>
    </w:p>
    <w:p w:rsidR="00F92325" w:rsidRDefault="00F92325"/>
    <w:sectPr w:rsidR="00F92325" w:rsidSect="00BC4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917A8"/>
    <w:multiLevelType w:val="hybridMultilevel"/>
    <w:tmpl w:val="996429B8"/>
    <w:lvl w:ilvl="0" w:tplc="FAEA67C2">
      <w:start w:val="1"/>
      <w:numFmt w:val="bullet"/>
      <w:lvlText w:val=""/>
      <w:lvlJc w:val="left"/>
      <w:pPr>
        <w:ind w:left="720" w:hanging="360"/>
      </w:pPr>
      <w:rPr>
        <w:rFonts w:ascii="Symbol" w:hAnsi="Symbol" w:hint="default"/>
        <w:spacing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B415A"/>
    <w:multiLevelType w:val="hybridMultilevel"/>
    <w:tmpl w:val="BDF29EA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616ED4"/>
    <w:multiLevelType w:val="hybridMultilevel"/>
    <w:tmpl w:val="F89294C0"/>
    <w:lvl w:ilvl="0" w:tplc="7CEAA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1C653B"/>
    <w:multiLevelType w:val="hybridMultilevel"/>
    <w:tmpl w:val="C4B61D94"/>
    <w:lvl w:ilvl="0" w:tplc="FAEA67C2">
      <w:start w:val="1"/>
      <w:numFmt w:val="bullet"/>
      <w:lvlText w:val=""/>
      <w:lvlJc w:val="left"/>
      <w:pPr>
        <w:ind w:left="720" w:hanging="360"/>
      </w:pPr>
      <w:rPr>
        <w:rFonts w:ascii="Symbol" w:hAnsi="Symbol" w:hint="default"/>
        <w:spacing w:val="25"/>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8229CB"/>
    <w:multiLevelType w:val="hybridMultilevel"/>
    <w:tmpl w:val="F184DC9A"/>
    <w:lvl w:ilvl="0" w:tplc="7CEAA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8"/>
  </w:num>
  <w:num w:numId="4">
    <w:abstractNumId w:val="3"/>
  </w:num>
  <w:num w:numId="5">
    <w:abstractNumId w:val="13"/>
  </w:num>
  <w:num w:numId="6">
    <w:abstractNumId w:val="18"/>
  </w:num>
  <w:num w:numId="7">
    <w:abstractNumId w:val="20"/>
  </w:num>
  <w:num w:numId="8">
    <w:abstractNumId w:val="19"/>
  </w:num>
  <w:num w:numId="9">
    <w:abstractNumId w:val="6"/>
  </w:num>
  <w:num w:numId="10">
    <w:abstractNumId w:val="0"/>
  </w:num>
  <w:num w:numId="11">
    <w:abstractNumId w:val="17"/>
  </w:num>
  <w:num w:numId="12">
    <w:abstractNumId w:val="12"/>
  </w:num>
  <w:num w:numId="13">
    <w:abstractNumId w:val="11"/>
  </w:num>
  <w:num w:numId="14">
    <w:abstractNumId w:val="15"/>
  </w:num>
  <w:num w:numId="15">
    <w:abstractNumId w:val="5"/>
  </w:num>
  <w:num w:numId="16">
    <w:abstractNumId w:val="1"/>
  </w:num>
  <w:num w:numId="17">
    <w:abstractNumId w:val="16"/>
  </w:num>
  <w:num w:numId="18">
    <w:abstractNumId w:val="2"/>
  </w:num>
  <w:num w:numId="19">
    <w:abstractNumId w:val="9"/>
  </w:num>
  <w:num w:numId="20">
    <w:abstractNumId w:val="4"/>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DF121F"/>
    <w:rsid w:val="000F35C7"/>
    <w:rsid w:val="001641DC"/>
    <w:rsid w:val="0019324D"/>
    <w:rsid w:val="001F202D"/>
    <w:rsid w:val="002A774C"/>
    <w:rsid w:val="009230D0"/>
    <w:rsid w:val="00A339C3"/>
    <w:rsid w:val="00D21288"/>
    <w:rsid w:val="00DF121F"/>
    <w:rsid w:val="00F9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0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24D"/>
    <w:pPr>
      <w:ind w:left="720"/>
      <w:contextualSpacing/>
    </w:pPr>
  </w:style>
  <w:style w:type="paragraph" w:styleId="a4">
    <w:name w:val="Balloon Text"/>
    <w:basedOn w:val="a"/>
    <w:link w:val="a5"/>
    <w:uiPriority w:val="99"/>
    <w:semiHidden/>
    <w:unhideWhenUsed/>
    <w:rsid w:val="00A339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9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2815</Words>
  <Characters>16050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Евгения Юрьевна Коверникова</cp:lastModifiedBy>
  <cp:revision>6</cp:revision>
  <dcterms:created xsi:type="dcterms:W3CDTF">2017-11-20T07:20:00Z</dcterms:created>
  <dcterms:modified xsi:type="dcterms:W3CDTF">2018-08-17T06:48:00Z</dcterms:modified>
</cp:coreProperties>
</file>