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8FF" w:rsidRPr="005B28FF" w:rsidRDefault="005B28FF" w:rsidP="005B28FF">
      <w:pPr>
        <w:spacing w:before="140" w:after="0" w:line="240" w:lineRule="auto"/>
        <w:ind w:right="200"/>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МИНИСТЕРСТВО ОБРАЗОВАНИЯ И НАУКИ РОССИЙСКОЙ ФЕДЕРАЦИИ</w:t>
      </w:r>
    </w:p>
    <w:p w:rsidR="005B28FF" w:rsidRPr="005B28FF" w:rsidRDefault="005B28FF" w:rsidP="005B28FF">
      <w:pPr>
        <w:spacing w:before="140" w:after="0" w:line="240" w:lineRule="auto"/>
        <w:ind w:right="200"/>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 xml:space="preserve">федеральное государственное бюджетное образовательное учреждение </w:t>
      </w:r>
      <w:r w:rsidRPr="005B28FF">
        <w:rPr>
          <w:rFonts w:ascii="Times New Roman" w:eastAsia="Times New Roman" w:hAnsi="Times New Roman"/>
          <w:b/>
          <w:bCs/>
          <w:noProof w:val="0"/>
          <w:sz w:val="24"/>
          <w:szCs w:val="24"/>
          <w:lang w:eastAsia="ru-RU"/>
        </w:rPr>
        <w:br/>
        <w:t>высшего образования «Алтайский государственный университет»</w:t>
      </w:r>
    </w:p>
    <w:p w:rsidR="005B28FF" w:rsidRPr="005B28FF" w:rsidRDefault="005B28FF" w:rsidP="005B28FF">
      <w:pPr>
        <w:spacing w:before="140" w:after="0" w:line="240" w:lineRule="auto"/>
        <w:ind w:right="200"/>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 xml:space="preserve">Колледж Алтайского государственного университета </w:t>
      </w: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tbl>
      <w:tblPr>
        <w:tblW w:w="0" w:type="auto"/>
        <w:jc w:val="right"/>
        <w:tblLook w:val="00A0"/>
      </w:tblPr>
      <w:tblGrid>
        <w:gridCol w:w="4921"/>
      </w:tblGrid>
      <w:tr w:rsidR="005B28FF" w:rsidRPr="005B28FF" w:rsidTr="00CE3A80">
        <w:trPr>
          <w:jc w:val="right"/>
        </w:trPr>
        <w:tc>
          <w:tcPr>
            <w:tcW w:w="4921" w:type="dxa"/>
            <w:hideMark/>
          </w:tcPr>
          <w:p w:rsidR="005B28FF" w:rsidRPr="005B28FF" w:rsidRDefault="005B28FF" w:rsidP="005B28FF">
            <w:pPr>
              <w:widowControl w:val="0"/>
              <w:suppressAutoHyphens/>
              <w:autoSpaceDE w:val="0"/>
              <w:autoSpaceDN w:val="0"/>
              <w:adjustRightInd w:val="0"/>
              <w:spacing w:after="0" w:line="240" w:lineRule="auto"/>
              <w:rPr>
                <w:rFonts w:ascii="Times New Roman" w:eastAsia="Times New Roman" w:hAnsi="Times New Roman"/>
                <w:noProof w:val="0"/>
                <w:sz w:val="24"/>
                <w:szCs w:val="24"/>
                <w:lang w:eastAsia="ru-RU"/>
              </w:rPr>
            </w:pPr>
          </w:p>
        </w:tc>
      </w:tr>
      <w:tr w:rsidR="005B28FF" w:rsidRPr="005B28FF" w:rsidTr="00CE3A80">
        <w:trPr>
          <w:jc w:val="right"/>
        </w:trPr>
        <w:tc>
          <w:tcPr>
            <w:tcW w:w="4921" w:type="dxa"/>
            <w:hideMark/>
          </w:tcPr>
          <w:p w:rsidR="005B28FF" w:rsidRPr="005B28FF" w:rsidRDefault="005B28FF" w:rsidP="005B28FF">
            <w:pPr>
              <w:spacing w:after="0" w:line="240" w:lineRule="auto"/>
              <w:rPr>
                <w:rFonts w:ascii="Times New Roman" w:eastAsia="Times New Roman" w:hAnsi="Times New Roman"/>
                <w:b/>
                <w:bCs/>
                <w:noProof w:val="0"/>
                <w:sz w:val="24"/>
                <w:szCs w:val="24"/>
                <w:lang w:eastAsia="ru-RU"/>
              </w:rPr>
            </w:pPr>
          </w:p>
        </w:tc>
      </w:tr>
    </w:tbl>
    <w:p w:rsidR="005B28FF" w:rsidRPr="005B28FF" w:rsidRDefault="005B28FF" w:rsidP="005B28FF">
      <w:pPr>
        <w:spacing w:before="840" w:after="0" w:line="240" w:lineRule="auto"/>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МЕТОДИЧЕСКИЕ РЕКОМЕНДАЦИИ</w:t>
      </w:r>
    </w:p>
    <w:p w:rsidR="005B28FF" w:rsidRPr="005B28FF" w:rsidRDefault="005B28FF" w:rsidP="005B28FF">
      <w:pPr>
        <w:spacing w:after="0" w:line="240" w:lineRule="auto"/>
        <w:jc w:val="center"/>
        <w:rPr>
          <w:rFonts w:ascii="Times New Roman" w:eastAsia="Times New Roman" w:hAnsi="Times New Roman"/>
          <w:noProof w:val="0"/>
          <w:sz w:val="24"/>
          <w:szCs w:val="24"/>
          <w:lang w:eastAsia="ru-RU"/>
        </w:rPr>
      </w:pPr>
      <w:r w:rsidRPr="005B28FF">
        <w:rPr>
          <w:rFonts w:ascii="Times New Roman" w:eastAsia="Times New Roman" w:hAnsi="Times New Roman"/>
          <w:noProof w:val="0"/>
          <w:sz w:val="24"/>
          <w:szCs w:val="24"/>
          <w:lang w:eastAsia="ru-RU"/>
        </w:rPr>
        <w:t xml:space="preserve">По </w:t>
      </w:r>
      <w:r w:rsidR="005267C9">
        <w:rPr>
          <w:rFonts w:ascii="Times New Roman" w:eastAsia="Times New Roman" w:hAnsi="Times New Roman"/>
          <w:noProof w:val="0"/>
          <w:sz w:val="24"/>
          <w:szCs w:val="24"/>
          <w:lang w:eastAsia="ru-RU"/>
        </w:rPr>
        <w:t>изучению  дисциплины</w:t>
      </w:r>
      <w:r w:rsidR="009018B2">
        <w:rPr>
          <w:rFonts w:ascii="Times New Roman" w:eastAsia="Times New Roman" w:hAnsi="Times New Roman"/>
          <w:noProof w:val="0"/>
          <w:sz w:val="24"/>
          <w:szCs w:val="24"/>
          <w:lang w:eastAsia="ru-RU"/>
        </w:rPr>
        <w:t xml:space="preserve"> «Озеленение населенных мест с основами градостроительства</w:t>
      </w:r>
      <w:r w:rsidRPr="005B28FF">
        <w:rPr>
          <w:rFonts w:ascii="Times New Roman" w:eastAsia="Times New Roman" w:hAnsi="Times New Roman"/>
          <w:noProof w:val="0"/>
          <w:sz w:val="24"/>
          <w:szCs w:val="24"/>
          <w:lang w:eastAsia="ru-RU"/>
        </w:rPr>
        <w:t>»</w:t>
      </w:r>
    </w:p>
    <w:p w:rsidR="005B28FF" w:rsidRPr="005B28FF" w:rsidRDefault="005B28FF" w:rsidP="005B28FF">
      <w:pPr>
        <w:tabs>
          <w:tab w:val="left" w:leader="underscore" w:pos="9072"/>
        </w:tabs>
        <w:spacing w:before="180" w:after="0" w:line="240" w:lineRule="auto"/>
        <w:ind w:right="-7"/>
        <w:rPr>
          <w:rFonts w:ascii="Times New Roman" w:eastAsia="Times New Roman" w:hAnsi="Times New Roman"/>
          <w:b/>
          <w:bCs/>
          <w:noProof w:val="0"/>
          <w:sz w:val="24"/>
          <w:szCs w:val="24"/>
          <w:lang w:eastAsia="ru-RU"/>
        </w:rPr>
      </w:pPr>
    </w:p>
    <w:p w:rsidR="005B28FF" w:rsidRPr="005B28FF" w:rsidRDefault="005B28FF" w:rsidP="005B28FF">
      <w:pPr>
        <w:spacing w:before="180" w:after="0" w:line="240" w:lineRule="auto"/>
        <w:ind w:right="-7"/>
        <w:rPr>
          <w:rFonts w:ascii="Times New Roman" w:eastAsia="Times New Roman" w:hAnsi="Times New Roman"/>
          <w:bCs/>
          <w:noProof w:val="0"/>
          <w:sz w:val="24"/>
          <w:szCs w:val="24"/>
          <w:lang w:eastAsia="ru-RU"/>
        </w:rPr>
      </w:pPr>
      <w:r w:rsidRPr="005B28FF">
        <w:rPr>
          <w:rFonts w:ascii="Times New Roman" w:eastAsia="Times New Roman" w:hAnsi="Times New Roman"/>
          <w:b/>
          <w:bCs/>
          <w:noProof w:val="0"/>
          <w:sz w:val="24"/>
          <w:szCs w:val="24"/>
          <w:lang w:eastAsia="ru-RU"/>
        </w:rPr>
        <w:t>Уровень основной образовательной программы</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Cs/>
          <w:noProof w:val="0"/>
          <w:sz w:val="24"/>
          <w:szCs w:val="24"/>
          <w:lang w:eastAsia="ru-RU"/>
        </w:rPr>
        <w:t>базовый</w:t>
      </w:r>
    </w:p>
    <w:p w:rsidR="005B28FF" w:rsidRPr="005B28FF" w:rsidRDefault="005B28FF" w:rsidP="005B28FF">
      <w:pPr>
        <w:spacing w:before="240" w:after="0" w:line="240" w:lineRule="auto"/>
        <w:ind w:left="4245" w:right="-6" w:hanging="4245"/>
        <w:rPr>
          <w:rFonts w:ascii="Times New Roman" w:eastAsia="Times New Roman" w:hAnsi="Times New Roman"/>
          <w:bCs/>
          <w:noProof w:val="0"/>
          <w:sz w:val="24"/>
          <w:szCs w:val="24"/>
          <w:lang w:eastAsia="ru-RU"/>
        </w:rPr>
      </w:pPr>
      <w:r w:rsidRPr="005B28FF">
        <w:rPr>
          <w:rFonts w:ascii="Times New Roman" w:eastAsia="Times New Roman" w:hAnsi="Times New Roman"/>
          <w:b/>
          <w:bCs/>
          <w:noProof w:val="0"/>
          <w:sz w:val="24"/>
          <w:szCs w:val="24"/>
          <w:lang w:eastAsia="ru-RU"/>
        </w:rPr>
        <w:t>Специальность</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Cs/>
          <w:noProof w:val="0"/>
          <w:sz w:val="24"/>
          <w:szCs w:val="24"/>
          <w:lang w:eastAsia="ru-RU"/>
        </w:rPr>
        <w:t>43.02.08 Сервис домашнего и коммунального хозяйства</w:t>
      </w:r>
    </w:p>
    <w:p w:rsidR="005B28FF" w:rsidRPr="005B28FF" w:rsidRDefault="005B28FF" w:rsidP="005B28FF">
      <w:pPr>
        <w:spacing w:before="240" w:after="0" w:line="240" w:lineRule="auto"/>
        <w:ind w:right="-6"/>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Форма обучения</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noProof w:val="0"/>
          <w:sz w:val="24"/>
          <w:szCs w:val="24"/>
          <w:lang w:eastAsia="ru-RU"/>
        </w:rPr>
        <w:t>очная</w:t>
      </w:r>
    </w:p>
    <w:p w:rsidR="005B28FF" w:rsidRPr="005B28FF" w:rsidRDefault="005B28FF" w:rsidP="005B28FF">
      <w:pPr>
        <w:spacing w:before="240" w:after="0" w:line="240" w:lineRule="auto"/>
        <w:ind w:right="-6"/>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Срок освоения ППССЗ</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008D28EF">
        <w:rPr>
          <w:rFonts w:ascii="Times New Roman" w:eastAsia="Times New Roman" w:hAnsi="Times New Roman"/>
          <w:bCs/>
          <w:noProof w:val="0"/>
          <w:sz w:val="24"/>
          <w:szCs w:val="24"/>
          <w:lang w:eastAsia="ru-RU"/>
        </w:rPr>
        <w:t>1</w:t>
      </w:r>
      <w:r w:rsidRPr="005B28FF">
        <w:rPr>
          <w:rFonts w:ascii="Times New Roman" w:eastAsia="Times New Roman" w:hAnsi="Times New Roman"/>
          <w:bCs/>
          <w:noProof w:val="0"/>
          <w:sz w:val="24"/>
          <w:szCs w:val="24"/>
          <w:lang w:eastAsia="ru-RU"/>
        </w:rPr>
        <w:t xml:space="preserve"> г. 10 мес.</w:t>
      </w:r>
    </w:p>
    <w:p w:rsidR="005B28FF" w:rsidRPr="005B28FF" w:rsidRDefault="005B28FF" w:rsidP="005B28FF">
      <w:pPr>
        <w:spacing w:before="240" w:after="0" w:line="240" w:lineRule="auto"/>
        <w:ind w:right="-6"/>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Отделение</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Cs/>
          <w:noProof w:val="0"/>
          <w:sz w:val="24"/>
          <w:szCs w:val="24"/>
          <w:lang w:eastAsia="ru-RU"/>
        </w:rPr>
        <w:t>Природопользования, сервиса и туризма</w:t>
      </w: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jc w:val="center"/>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Барнаул</w:t>
      </w:r>
      <w:r w:rsidR="008D28EF">
        <w:rPr>
          <w:rFonts w:ascii="Times New Roman" w:eastAsia="Times New Roman" w:hAnsi="Times New Roman"/>
          <w:b/>
          <w:bCs/>
          <w:noProof w:val="0"/>
          <w:sz w:val="24"/>
          <w:szCs w:val="24"/>
          <w:lang w:eastAsia="ru-RU"/>
        </w:rPr>
        <w:t xml:space="preserve"> </w:t>
      </w:r>
      <w:r w:rsidRPr="005B28FF">
        <w:rPr>
          <w:rFonts w:ascii="Times New Roman" w:eastAsia="Times New Roman" w:hAnsi="Times New Roman"/>
          <w:b/>
          <w:bCs/>
          <w:noProof w:val="0"/>
          <w:sz w:val="24"/>
          <w:szCs w:val="24"/>
          <w:lang w:eastAsia="ru-RU"/>
        </w:rPr>
        <w:t>2017</w:t>
      </w:r>
    </w:p>
    <w:p w:rsidR="00D03DB1" w:rsidRDefault="006A349A" w:rsidP="006A349A">
      <w:pPr>
        <w:jc w:val="right"/>
        <w:rPr>
          <w:b/>
          <w:bCs/>
        </w:rPr>
      </w:pPr>
      <w:r>
        <w:rPr>
          <w:b/>
          <w:bCs/>
          <w:lang w:eastAsia="ru-RU"/>
        </w:rPr>
        <w:lastRenderedPageBreak/>
        <w:drawing>
          <wp:inline distT="0" distB="0" distL="0" distR="0">
            <wp:extent cx="5934075" cy="3135054"/>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r="2960" b="63018"/>
                    <a:stretch>
                      <a:fillRect/>
                    </a:stretch>
                  </pic:blipFill>
                  <pic:spPr bwMode="auto">
                    <a:xfrm>
                      <a:off x="0" y="0"/>
                      <a:ext cx="5934075" cy="3135054"/>
                    </a:xfrm>
                    <a:prstGeom prst="rect">
                      <a:avLst/>
                    </a:prstGeom>
                    <a:noFill/>
                    <a:ln w="9525">
                      <a:noFill/>
                      <a:miter lim="800000"/>
                      <a:headEnd/>
                      <a:tailEnd/>
                    </a:ln>
                  </pic:spPr>
                </pic:pic>
              </a:graphicData>
            </a:graphic>
          </wp:inline>
        </w:drawing>
      </w:r>
      <w:r>
        <w:rPr>
          <w:b/>
          <w:bCs/>
          <w:lang w:eastAsia="ru-RU"/>
        </w:rPr>
        <w:drawing>
          <wp:inline distT="0" distB="0" distL="0" distR="0">
            <wp:extent cx="5648325" cy="1066421"/>
            <wp:effectExtent l="19050" t="0" r="9525" b="0"/>
            <wp:docPr id="4" name="Рисунок 4" descr="G:\сканы\сканы ТАКХС\16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сканы\сканы ТАКХС\162546.JPG"/>
                    <pic:cNvPicPr>
                      <a:picLocks noChangeAspect="1" noChangeArrowheads="1"/>
                    </pic:cNvPicPr>
                  </pic:nvPicPr>
                  <pic:blipFill>
                    <a:blip r:embed="rId9" cstate="print"/>
                    <a:srcRect l="8100" t="24045" r="1869" b="63483"/>
                    <a:stretch>
                      <a:fillRect/>
                    </a:stretch>
                  </pic:blipFill>
                  <pic:spPr bwMode="auto">
                    <a:xfrm>
                      <a:off x="0" y="0"/>
                      <a:ext cx="5648004" cy="1066360"/>
                    </a:xfrm>
                    <a:prstGeom prst="rect">
                      <a:avLst/>
                    </a:prstGeom>
                    <a:noFill/>
                    <a:ln w="9525">
                      <a:noFill/>
                      <a:miter lim="800000"/>
                      <a:headEnd/>
                      <a:tailEnd/>
                    </a:ln>
                  </pic:spPr>
                </pic:pic>
              </a:graphicData>
            </a:graphic>
          </wp:inline>
        </w:drawing>
      </w:r>
    </w:p>
    <w:p w:rsidR="00D03DB1" w:rsidRDefault="00D03DB1" w:rsidP="00D03DB1">
      <w:pPr>
        <w:jc w:val="both"/>
        <w:rPr>
          <w:b/>
          <w:bCs/>
        </w:rPr>
      </w:pPr>
    </w:p>
    <w:p w:rsidR="00D03DB1" w:rsidRDefault="00D03DB1" w:rsidP="00D03DB1">
      <w:pPr>
        <w:jc w:val="both"/>
        <w:rPr>
          <w:b/>
          <w:bCs/>
        </w:rPr>
      </w:pPr>
    </w:p>
    <w:p w:rsidR="006A349A" w:rsidRDefault="006A349A" w:rsidP="00D03DB1">
      <w:pPr>
        <w:jc w:val="both"/>
        <w:rPr>
          <w:b/>
          <w:bCs/>
        </w:rPr>
      </w:pPr>
    </w:p>
    <w:p w:rsidR="006A349A" w:rsidRDefault="006A349A" w:rsidP="00D03DB1">
      <w:pPr>
        <w:jc w:val="both"/>
        <w:rPr>
          <w:b/>
          <w:bCs/>
        </w:rPr>
      </w:pPr>
    </w:p>
    <w:p w:rsidR="006A349A" w:rsidRDefault="006A349A" w:rsidP="00D03DB1">
      <w:pPr>
        <w:jc w:val="both"/>
        <w:rPr>
          <w:b/>
          <w:bCs/>
        </w:rPr>
      </w:pPr>
    </w:p>
    <w:p w:rsidR="006A349A" w:rsidRDefault="006A349A" w:rsidP="00D03DB1">
      <w:pPr>
        <w:jc w:val="both"/>
        <w:rPr>
          <w:b/>
          <w:bCs/>
        </w:rPr>
      </w:pPr>
    </w:p>
    <w:p w:rsidR="006A349A" w:rsidRDefault="006A349A" w:rsidP="00D03DB1">
      <w:pPr>
        <w:jc w:val="both"/>
        <w:rPr>
          <w:b/>
          <w:bCs/>
        </w:rPr>
      </w:pPr>
    </w:p>
    <w:p w:rsidR="006A349A" w:rsidRDefault="006A349A" w:rsidP="00D03DB1">
      <w:pPr>
        <w:jc w:val="both"/>
        <w:rPr>
          <w:b/>
          <w:bCs/>
        </w:rPr>
      </w:pPr>
    </w:p>
    <w:p w:rsidR="006A349A" w:rsidRDefault="006A349A" w:rsidP="00D03DB1">
      <w:pPr>
        <w:jc w:val="both"/>
        <w:rPr>
          <w:b/>
          <w:bCs/>
        </w:rPr>
      </w:pPr>
    </w:p>
    <w:p w:rsidR="006A349A" w:rsidRDefault="006A349A" w:rsidP="00D03DB1">
      <w:pPr>
        <w:jc w:val="both"/>
        <w:rPr>
          <w:b/>
          <w:bCs/>
        </w:rPr>
      </w:pPr>
    </w:p>
    <w:p w:rsidR="006A349A" w:rsidRDefault="006A349A" w:rsidP="00D03DB1">
      <w:pPr>
        <w:jc w:val="both"/>
        <w:rPr>
          <w:b/>
          <w:bCs/>
        </w:rPr>
      </w:pPr>
    </w:p>
    <w:p w:rsidR="006A349A" w:rsidRDefault="006A349A" w:rsidP="00D03DB1">
      <w:pPr>
        <w:jc w:val="both"/>
        <w:rPr>
          <w:b/>
          <w:bCs/>
        </w:rPr>
      </w:pPr>
    </w:p>
    <w:p w:rsidR="006A349A" w:rsidRDefault="006A349A" w:rsidP="00D03DB1">
      <w:pPr>
        <w:jc w:val="both"/>
        <w:rPr>
          <w:b/>
          <w:bCs/>
        </w:rPr>
      </w:pPr>
    </w:p>
    <w:p w:rsidR="006A349A" w:rsidRDefault="006A349A" w:rsidP="00D03DB1">
      <w:pPr>
        <w:jc w:val="both"/>
        <w:rPr>
          <w:b/>
          <w:bCs/>
        </w:rPr>
      </w:pPr>
    </w:p>
    <w:p w:rsidR="006A349A" w:rsidRDefault="006A349A" w:rsidP="00D03DB1">
      <w:pPr>
        <w:jc w:val="both"/>
        <w:rPr>
          <w:b/>
          <w:bCs/>
        </w:rPr>
      </w:pPr>
    </w:p>
    <w:p w:rsidR="006A349A" w:rsidRDefault="006A349A" w:rsidP="00D03DB1">
      <w:pPr>
        <w:jc w:val="both"/>
        <w:rPr>
          <w:b/>
          <w:bCs/>
        </w:rPr>
      </w:pPr>
    </w:p>
    <w:p w:rsidR="00D03DB1" w:rsidRDefault="00D03DB1" w:rsidP="00D03DB1">
      <w:pPr>
        <w:jc w:val="both"/>
        <w:rPr>
          <w:b/>
          <w:bCs/>
        </w:rPr>
      </w:pPr>
    </w:p>
    <w:p w:rsidR="00D323D4" w:rsidRPr="00A62690" w:rsidRDefault="00D323D4" w:rsidP="009306BD">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sz w:val="24"/>
          <w:szCs w:val="24"/>
        </w:rPr>
        <w:lastRenderedPageBreak/>
        <w:t xml:space="preserve">1 </w:t>
      </w:r>
      <w:r w:rsidR="00E42099" w:rsidRPr="00AF7D9B">
        <w:rPr>
          <w:rFonts w:ascii="Times New Roman" w:hAnsi="Times New Roman"/>
          <w:sz w:val="24"/>
          <w:szCs w:val="24"/>
        </w:rPr>
        <w:t>ЦЕЛИ</w:t>
      </w:r>
      <w:r w:rsidR="00A62690">
        <w:rPr>
          <w:rFonts w:ascii="Times New Roman" w:hAnsi="Times New Roman"/>
          <w:sz w:val="24"/>
          <w:szCs w:val="24"/>
        </w:rPr>
        <w:t xml:space="preserve"> И ЗАДАЧИ ДИСЦИПЛИНЫ </w:t>
      </w:r>
    </w:p>
    <w:p w:rsidR="00122753" w:rsidRPr="0067384D" w:rsidRDefault="00E42099" w:rsidP="006F2B9E">
      <w:pPr>
        <w:shd w:val="clear" w:color="auto" w:fill="FFFFFF"/>
        <w:spacing w:line="276" w:lineRule="auto"/>
        <w:jc w:val="both"/>
        <w:rPr>
          <w:rFonts w:ascii="Times New Roman" w:eastAsia="Times New Roman" w:hAnsi="Times New Roman"/>
          <w:noProof w:val="0"/>
          <w:color w:val="191919"/>
          <w:sz w:val="24"/>
          <w:szCs w:val="24"/>
          <w:lang w:eastAsia="ru-RU"/>
        </w:rPr>
      </w:pPr>
      <w:r w:rsidRPr="00122753">
        <w:rPr>
          <w:rFonts w:ascii="Times New Roman" w:hAnsi="Times New Roman"/>
          <w:b/>
          <w:sz w:val="24"/>
          <w:szCs w:val="24"/>
        </w:rPr>
        <w:t>Цель</w:t>
      </w:r>
      <w:r w:rsidR="00D1563A" w:rsidRPr="00122753">
        <w:rPr>
          <w:rFonts w:ascii="Times New Roman" w:hAnsi="Times New Roman"/>
          <w:b/>
          <w:sz w:val="24"/>
          <w:szCs w:val="24"/>
        </w:rPr>
        <w:t xml:space="preserve"> учебной дисциплины: </w:t>
      </w:r>
      <w:r w:rsidR="0067384D" w:rsidRPr="0067384D">
        <w:rPr>
          <w:rFonts w:ascii="Times New Roman" w:hAnsi="Times New Roman"/>
          <w:sz w:val="24"/>
          <w:szCs w:val="24"/>
        </w:rPr>
        <w:t>овладение студентами концептуальных основ градостроительства и планировки населённых мест; формирование управленческого мировоззрения на основе знания особенностей территориального планирования, градостроительного зонирования и планировки территорий поселений; воспитание навыков градостроительной культуры.</w:t>
      </w:r>
      <w:r w:rsidR="00D1563A" w:rsidRPr="0067384D">
        <w:rPr>
          <w:rFonts w:ascii="Times New Roman" w:hAnsi="Times New Roman"/>
          <w:b/>
          <w:sz w:val="24"/>
          <w:szCs w:val="24"/>
        </w:rPr>
        <w:t xml:space="preserve"> </w:t>
      </w:r>
    </w:p>
    <w:p w:rsidR="0067384D" w:rsidRDefault="00E42099" w:rsidP="0067384D">
      <w:pPr>
        <w:pStyle w:val="3"/>
        <w:tabs>
          <w:tab w:val="num" w:pos="0"/>
        </w:tabs>
        <w:spacing w:after="0" w:line="240" w:lineRule="auto"/>
        <w:ind w:firstLine="0"/>
        <w:rPr>
          <w:rFonts w:ascii="Times New Roman" w:hAnsi="Times New Roman"/>
          <w:b/>
          <w:sz w:val="24"/>
          <w:szCs w:val="24"/>
        </w:rPr>
      </w:pPr>
      <w:r w:rsidRPr="00122753">
        <w:rPr>
          <w:rFonts w:ascii="Times New Roman" w:hAnsi="Times New Roman"/>
          <w:b/>
          <w:sz w:val="24"/>
          <w:szCs w:val="24"/>
        </w:rPr>
        <w:t xml:space="preserve">Задачи учебной дисциплины: </w:t>
      </w:r>
    </w:p>
    <w:p w:rsidR="0067384D" w:rsidRPr="0067384D" w:rsidRDefault="0067384D" w:rsidP="006F2B9E">
      <w:pPr>
        <w:pStyle w:val="3"/>
        <w:tabs>
          <w:tab w:val="num" w:pos="0"/>
        </w:tabs>
        <w:spacing w:after="0" w:line="276" w:lineRule="auto"/>
        <w:rPr>
          <w:rFonts w:ascii="Times New Roman" w:hAnsi="Times New Roman"/>
          <w:sz w:val="24"/>
          <w:szCs w:val="24"/>
        </w:rPr>
      </w:pPr>
      <w:r w:rsidRPr="0067384D">
        <w:rPr>
          <w:rFonts w:ascii="Times New Roman" w:hAnsi="Times New Roman"/>
          <w:sz w:val="24"/>
          <w:szCs w:val="24"/>
        </w:rPr>
        <w:t xml:space="preserve">– формирование представлений о теоретических и практических основах градостроительного планирования развития территорий городских и сельских поселений, межселенных территорий; </w:t>
      </w:r>
    </w:p>
    <w:p w:rsidR="0067384D" w:rsidRPr="0067384D" w:rsidRDefault="0067384D" w:rsidP="006F2B9E">
      <w:pPr>
        <w:pStyle w:val="3"/>
        <w:tabs>
          <w:tab w:val="num" w:pos="0"/>
        </w:tabs>
        <w:spacing w:after="0" w:line="276" w:lineRule="auto"/>
        <w:rPr>
          <w:rFonts w:ascii="Times New Roman" w:hAnsi="Times New Roman"/>
          <w:sz w:val="24"/>
          <w:szCs w:val="24"/>
        </w:rPr>
      </w:pPr>
      <w:r w:rsidRPr="0067384D">
        <w:rPr>
          <w:rFonts w:ascii="Times New Roman" w:hAnsi="Times New Roman"/>
          <w:sz w:val="24"/>
          <w:szCs w:val="24"/>
        </w:rPr>
        <w:t xml:space="preserve">– изучение закономерностей формирования и размещения материальных элементов на территории поселения, обеспечивающих установленные в обществе стандарты быта, отдыха и труда жителей, улучшение экологических и эстетических качеств окружающей среды; специфики градостроительной терминологии. </w:t>
      </w:r>
    </w:p>
    <w:p w:rsidR="0067384D" w:rsidRPr="0067384D" w:rsidRDefault="0067384D" w:rsidP="006F2B9E">
      <w:pPr>
        <w:tabs>
          <w:tab w:val="num" w:pos="0"/>
        </w:tabs>
        <w:spacing w:line="276" w:lineRule="auto"/>
        <w:ind w:firstLine="709"/>
        <w:rPr>
          <w:rFonts w:ascii="Times New Roman" w:hAnsi="Times New Roman"/>
          <w:sz w:val="24"/>
          <w:szCs w:val="24"/>
        </w:rPr>
      </w:pPr>
      <w:r w:rsidRPr="0067384D">
        <w:rPr>
          <w:rFonts w:ascii="Times New Roman" w:hAnsi="Times New Roman"/>
          <w:sz w:val="24"/>
          <w:szCs w:val="24"/>
        </w:rPr>
        <w:t>– обучение процессу градостроительного анализа поселения с учетом социальной, экономической, инженерно-технической, эстетической, санитарно-гигиенической и экологической точек зрения и последовательности разработки генерального плана населённого пункта;</w:t>
      </w:r>
    </w:p>
    <w:p w:rsidR="006F3538" w:rsidRPr="006F3538" w:rsidRDefault="006F3538" w:rsidP="006F3538">
      <w:pPr>
        <w:shd w:val="clear" w:color="auto" w:fill="FFFFFF"/>
        <w:spacing w:after="0" w:line="231" w:lineRule="atLeast"/>
        <w:jc w:val="both"/>
        <w:rPr>
          <w:rFonts w:ascii="Times New Roman" w:eastAsia="Times New Roman" w:hAnsi="Times New Roman"/>
          <w:noProof w:val="0"/>
          <w:color w:val="191919"/>
          <w:sz w:val="24"/>
          <w:szCs w:val="24"/>
          <w:lang w:eastAsia="ru-RU"/>
        </w:rPr>
      </w:pPr>
    </w:p>
    <w:p w:rsidR="0067384D" w:rsidRDefault="00E42099" w:rsidP="00D15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4"/>
          <w:szCs w:val="24"/>
        </w:rPr>
      </w:pPr>
      <w:r w:rsidRPr="00AF7D9B">
        <w:rPr>
          <w:rFonts w:ascii="Times New Roman" w:hAnsi="Times New Roman"/>
          <w:b/>
          <w:sz w:val="24"/>
          <w:szCs w:val="24"/>
        </w:rPr>
        <w:t xml:space="preserve">В результате изучения дисциплины студент должен знать: </w:t>
      </w:r>
    </w:p>
    <w:p w:rsidR="0067384D" w:rsidRDefault="0067384D" w:rsidP="00D15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4"/>
          <w:szCs w:val="24"/>
        </w:rPr>
      </w:pPr>
    </w:p>
    <w:p w:rsidR="0067384D" w:rsidRPr="000C57C4" w:rsidRDefault="0067384D" w:rsidP="006F2B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hAnsi="Times New Roman"/>
          <w:sz w:val="24"/>
          <w:szCs w:val="24"/>
        </w:rPr>
      </w:pPr>
      <w:r w:rsidRPr="000C57C4">
        <w:rPr>
          <w:rFonts w:ascii="Times New Roman" w:hAnsi="Times New Roman"/>
          <w:sz w:val="24"/>
          <w:szCs w:val="24"/>
        </w:rPr>
        <w:t>- основы ландшафтной организации коммуникативных пространств;</w:t>
      </w:r>
    </w:p>
    <w:p w:rsidR="0067384D" w:rsidRPr="000C57C4" w:rsidRDefault="0067384D" w:rsidP="006F2B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hAnsi="Times New Roman"/>
          <w:sz w:val="24"/>
          <w:szCs w:val="24"/>
        </w:rPr>
      </w:pPr>
      <w:r w:rsidRPr="000C57C4">
        <w:rPr>
          <w:rFonts w:ascii="Times New Roman" w:hAnsi="Times New Roman"/>
          <w:sz w:val="24"/>
          <w:szCs w:val="24"/>
        </w:rPr>
        <w:t>- виды и содержание работ по озеленению придомовых территорий;</w:t>
      </w:r>
    </w:p>
    <w:p w:rsidR="0067384D" w:rsidRPr="000C57C4" w:rsidRDefault="0067384D" w:rsidP="006F2B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hAnsi="Times New Roman"/>
          <w:sz w:val="24"/>
          <w:szCs w:val="24"/>
        </w:rPr>
      </w:pPr>
      <w:r w:rsidRPr="000C57C4">
        <w:rPr>
          <w:rFonts w:ascii="Times New Roman" w:hAnsi="Times New Roman"/>
          <w:sz w:val="24"/>
          <w:szCs w:val="24"/>
        </w:rPr>
        <w:t>- методы организации среды придомовых территорий;</w:t>
      </w:r>
    </w:p>
    <w:p w:rsidR="0067384D" w:rsidRPr="000C57C4" w:rsidRDefault="0067384D" w:rsidP="006F2B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hAnsi="Times New Roman"/>
          <w:sz w:val="24"/>
          <w:szCs w:val="24"/>
        </w:rPr>
      </w:pPr>
      <w:r w:rsidRPr="000C57C4">
        <w:rPr>
          <w:rFonts w:ascii="Times New Roman" w:hAnsi="Times New Roman"/>
          <w:sz w:val="24"/>
          <w:szCs w:val="24"/>
        </w:rPr>
        <w:t>- виды и содержание работ по проектированию, благоустройству и реконструкции придомовых территорий.</w:t>
      </w:r>
    </w:p>
    <w:p w:rsidR="0067384D" w:rsidRDefault="0067384D" w:rsidP="006F2B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4"/>
          <w:szCs w:val="24"/>
        </w:rPr>
      </w:pPr>
    </w:p>
    <w:p w:rsidR="0067384D" w:rsidRDefault="00E42099" w:rsidP="006F2B9E">
      <w:pPr>
        <w:spacing w:line="240" w:lineRule="auto"/>
        <w:jc w:val="both"/>
        <w:rPr>
          <w:rFonts w:ascii="Times New Roman" w:eastAsia="Times New Roman" w:hAnsi="Times New Roman"/>
          <w:color w:val="000000"/>
          <w:sz w:val="24"/>
          <w:szCs w:val="24"/>
        </w:rPr>
      </w:pPr>
      <w:r w:rsidRPr="00AF7D9B">
        <w:rPr>
          <w:rFonts w:ascii="Times New Roman" w:hAnsi="Times New Roman"/>
          <w:b/>
          <w:sz w:val="24"/>
          <w:szCs w:val="24"/>
        </w:rPr>
        <w:t>В результате изучения дисциплины студент должен уметь:</w:t>
      </w:r>
      <w:r w:rsidR="00D1563A" w:rsidRPr="00D1563A">
        <w:rPr>
          <w:rFonts w:ascii="Times New Roman" w:eastAsia="Times New Roman" w:hAnsi="Times New Roman"/>
          <w:color w:val="000000"/>
          <w:sz w:val="24"/>
          <w:szCs w:val="24"/>
        </w:rPr>
        <w:t xml:space="preserve"> </w:t>
      </w:r>
    </w:p>
    <w:p w:rsidR="0067384D" w:rsidRPr="0067384D" w:rsidRDefault="0067384D" w:rsidP="0067384D">
      <w:pPr>
        <w:jc w:val="both"/>
        <w:rPr>
          <w:rFonts w:ascii="Times New Roman" w:eastAsia="Times New Roman" w:hAnsi="Times New Roman"/>
          <w:color w:val="000000"/>
          <w:sz w:val="24"/>
          <w:szCs w:val="24"/>
        </w:rPr>
      </w:pPr>
      <w:r w:rsidRPr="000C57C4">
        <w:rPr>
          <w:rFonts w:ascii="Times New Roman" w:hAnsi="Times New Roman"/>
          <w:sz w:val="24"/>
          <w:szCs w:val="24"/>
        </w:rPr>
        <w:t>-  организовывать и контролировать работы по озеленению придомовых территорий; проектированию, благоустройству и реконструкции.</w:t>
      </w:r>
    </w:p>
    <w:p w:rsidR="0067384D" w:rsidRDefault="0067384D" w:rsidP="00D1563A">
      <w:pPr>
        <w:jc w:val="both"/>
        <w:rPr>
          <w:rFonts w:ascii="Times New Roman" w:eastAsia="Times New Roman" w:hAnsi="Times New Roman"/>
          <w:color w:val="000000"/>
          <w:sz w:val="24"/>
          <w:szCs w:val="24"/>
        </w:rPr>
      </w:pPr>
    </w:p>
    <w:p w:rsidR="00E42099" w:rsidRPr="00AF7D9B" w:rsidRDefault="00E42099" w:rsidP="00AF7D9B">
      <w:pPr>
        <w:spacing w:after="0" w:line="360" w:lineRule="auto"/>
        <w:ind w:firstLine="709"/>
        <w:jc w:val="both"/>
        <w:rPr>
          <w:rFonts w:ascii="Times New Roman" w:hAnsi="Times New Roman"/>
          <w:sz w:val="24"/>
          <w:szCs w:val="24"/>
          <w:u w:val="single"/>
        </w:rPr>
      </w:pPr>
      <w:r w:rsidRPr="00AF7D9B">
        <w:rPr>
          <w:rFonts w:ascii="Times New Roman" w:hAnsi="Times New Roman"/>
          <w:b/>
          <w:sz w:val="24"/>
          <w:szCs w:val="24"/>
        </w:rPr>
        <w:t>В результате освоения дисциплины обучающийся должен обладать общими компетенциями:</w:t>
      </w:r>
    </w:p>
    <w:p w:rsidR="00122753" w:rsidRPr="00F83E5A" w:rsidRDefault="00122753" w:rsidP="0012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rPr>
      </w:pPr>
      <w:r w:rsidRPr="00F83E5A">
        <w:rPr>
          <w:rFonts w:ascii="Times New Roman" w:hAnsi="Times New Roman"/>
        </w:rPr>
        <w:t xml:space="preserve">- </w:t>
      </w:r>
      <w:r>
        <w:rPr>
          <w:rFonts w:ascii="Times New Roman" w:hAnsi="Times New Roman"/>
        </w:rPr>
        <w:t xml:space="preserve"> </w:t>
      </w:r>
      <w:r w:rsidRPr="00F83E5A">
        <w:rPr>
          <w:rFonts w:ascii="Times New Roman" w:hAnsi="Times New Roman"/>
        </w:rPr>
        <w:t>ОК 2. Организовывать собственную деятельность, выбирать типовые</w:t>
      </w:r>
      <w:r>
        <w:rPr>
          <w:rFonts w:ascii="Times New Roman" w:hAnsi="Times New Roman"/>
        </w:rPr>
        <w:t xml:space="preserve"> </w:t>
      </w:r>
      <w:r w:rsidRPr="00F83E5A">
        <w:rPr>
          <w:rFonts w:ascii="Times New Roman" w:hAnsi="Times New Roman"/>
        </w:rPr>
        <w:t xml:space="preserve">методы и способы выполнения профессиональных задач, оценивать их эффективность и качество;  </w:t>
      </w:r>
    </w:p>
    <w:p w:rsidR="00122753" w:rsidRPr="00F83E5A" w:rsidRDefault="00122753" w:rsidP="0012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rPr>
      </w:pPr>
      <w:r w:rsidRPr="00F83E5A">
        <w:rPr>
          <w:rFonts w:ascii="Times New Roman" w:hAnsi="Times New Roman"/>
        </w:rPr>
        <w:t xml:space="preserve">- ОК 3. Принимать решения в стандартных и нестандартных ситуациях и нести за них ответственность;  </w:t>
      </w:r>
    </w:p>
    <w:p w:rsidR="00122753" w:rsidRPr="00F83E5A" w:rsidRDefault="00122753" w:rsidP="0012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rPr>
      </w:pPr>
      <w:r w:rsidRPr="00F83E5A">
        <w:rPr>
          <w:rFonts w:ascii="Times New Roman" w:hAnsi="Times New Roman"/>
        </w:rPr>
        <w:t>-</w:t>
      </w:r>
      <w:r w:rsidR="0067384D">
        <w:rPr>
          <w:rFonts w:ascii="Times New Roman" w:hAnsi="Times New Roman"/>
        </w:rPr>
        <w:t xml:space="preserve"> </w:t>
      </w:r>
      <w:r w:rsidRPr="00F83E5A">
        <w:rPr>
          <w:rFonts w:ascii="Times New Roman" w:hAnsi="Times New Roman"/>
        </w:rPr>
        <w:t xml:space="preserve">ОК 5. Использовать информационно-коммуникационные технологии в профессиональной деятельности;  </w:t>
      </w:r>
    </w:p>
    <w:p w:rsidR="00122753" w:rsidRPr="00F83E5A" w:rsidRDefault="00122753" w:rsidP="0012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rPr>
      </w:pPr>
      <w:r w:rsidRPr="00F83E5A">
        <w:rPr>
          <w:rFonts w:ascii="Times New Roman" w:hAnsi="Times New Roman"/>
        </w:rPr>
        <w:t>- ОК 6. Работать в коллективе и в команде, эффективно общаться с</w:t>
      </w:r>
      <w:r w:rsidR="006F2B9E">
        <w:rPr>
          <w:rFonts w:ascii="Times New Roman" w:hAnsi="Times New Roman"/>
        </w:rPr>
        <w:t xml:space="preserve"> </w:t>
      </w:r>
      <w:r w:rsidRPr="00F83E5A">
        <w:rPr>
          <w:rFonts w:ascii="Times New Roman" w:hAnsi="Times New Roman"/>
        </w:rPr>
        <w:t xml:space="preserve">коллегами, руководством, потребителями;  </w:t>
      </w:r>
    </w:p>
    <w:p w:rsidR="00122753" w:rsidRPr="00F83E5A" w:rsidRDefault="00122753" w:rsidP="0012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rPr>
      </w:pPr>
      <w:r w:rsidRPr="00F83E5A">
        <w:rPr>
          <w:rFonts w:ascii="Times New Roman" w:hAnsi="Times New Roman"/>
        </w:rPr>
        <w:lastRenderedPageBreak/>
        <w:t>- ОК 7. Брать на себя ответственность за работу членов команды</w:t>
      </w:r>
      <w:r w:rsidR="006F2B9E">
        <w:rPr>
          <w:rFonts w:ascii="Times New Roman" w:hAnsi="Times New Roman"/>
        </w:rPr>
        <w:t xml:space="preserve"> </w:t>
      </w:r>
      <w:r w:rsidRPr="00F83E5A">
        <w:rPr>
          <w:rFonts w:ascii="Times New Roman" w:hAnsi="Times New Roman"/>
        </w:rPr>
        <w:t>(подчиненных), за результат выполнения заданий</w:t>
      </w:r>
    </w:p>
    <w:p w:rsidR="00122753" w:rsidRPr="00B57B70" w:rsidRDefault="00122753" w:rsidP="00122753">
      <w:pPr>
        <w:rPr>
          <w:rFonts w:ascii="Times New Roman" w:hAnsi="Times New Roman"/>
        </w:rPr>
      </w:pPr>
      <w:r w:rsidRPr="00F83E5A">
        <w:rPr>
          <w:rFonts w:ascii="Times New Roman" w:hAnsi="Times New Roman"/>
        </w:rPr>
        <w:t>-   OK 9. Ориентироваться в условиях частой смены технологий в</w:t>
      </w:r>
      <w:r w:rsidRPr="00F83E5A">
        <w:rPr>
          <w:rFonts w:ascii="Times New Roman" w:hAnsi="Times New Roman"/>
        </w:rPr>
        <w:sym w:font="Symbol" w:char="F02D"/>
      </w:r>
      <w:r w:rsidRPr="00F83E5A">
        <w:rPr>
          <w:rFonts w:ascii="Times New Roman" w:hAnsi="Times New Roman"/>
        </w:rPr>
        <w:t xml:space="preserve"> профессиональной деятельности.</w:t>
      </w:r>
    </w:p>
    <w:p w:rsidR="0067384D" w:rsidRPr="000C57C4" w:rsidRDefault="0067384D" w:rsidP="00673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rPr>
      </w:pPr>
      <w:r w:rsidRPr="000C57C4">
        <w:rPr>
          <w:rFonts w:ascii="Times New Roman" w:hAnsi="Times New Roman"/>
          <w:sz w:val="24"/>
          <w:szCs w:val="24"/>
        </w:rPr>
        <w:t>- ПК 3.2. Планировать, организовывать и обеспечивать контроль работ связанных с озеленением придомовых территорий.</w:t>
      </w:r>
    </w:p>
    <w:p w:rsidR="0067384D" w:rsidRPr="000C57C4" w:rsidRDefault="0067384D" w:rsidP="00673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rPr>
      </w:pPr>
      <w:r w:rsidRPr="000C57C4">
        <w:rPr>
          <w:rFonts w:ascii="Times New Roman" w:hAnsi="Times New Roman"/>
          <w:sz w:val="24"/>
          <w:szCs w:val="24"/>
        </w:rPr>
        <w:t xml:space="preserve">- </w:t>
      </w:r>
      <w:r>
        <w:rPr>
          <w:rFonts w:ascii="Times New Roman" w:hAnsi="Times New Roman"/>
          <w:sz w:val="24"/>
          <w:szCs w:val="24"/>
        </w:rPr>
        <w:t xml:space="preserve">  </w:t>
      </w:r>
      <w:r w:rsidRPr="000C57C4">
        <w:rPr>
          <w:rFonts w:ascii="Times New Roman" w:hAnsi="Times New Roman"/>
          <w:sz w:val="24"/>
          <w:szCs w:val="24"/>
        </w:rPr>
        <w:t xml:space="preserve">ПК </w:t>
      </w:r>
      <w:r>
        <w:rPr>
          <w:rFonts w:ascii="Times New Roman" w:hAnsi="Times New Roman"/>
          <w:sz w:val="24"/>
          <w:szCs w:val="24"/>
        </w:rPr>
        <w:t xml:space="preserve"> </w:t>
      </w:r>
      <w:r w:rsidRPr="000C57C4">
        <w:rPr>
          <w:rFonts w:ascii="Times New Roman" w:hAnsi="Times New Roman"/>
          <w:sz w:val="24"/>
          <w:szCs w:val="24"/>
        </w:rPr>
        <w:t>3.3. Организовывать благоустройство и реконструкцию придомовых территорий.</w:t>
      </w:r>
    </w:p>
    <w:p w:rsidR="00AF7D9B" w:rsidRDefault="00AF7D9B" w:rsidP="00AF7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p>
    <w:p w:rsidR="0067384D" w:rsidRDefault="0067384D" w:rsidP="00AF7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sectPr w:rsidR="0067384D" w:rsidSect="00AF7D9B">
          <w:pgSz w:w="11906" w:h="16838"/>
          <w:pgMar w:top="1134" w:right="851" w:bottom="1134" w:left="1418" w:header="709" w:footer="709" w:gutter="0"/>
          <w:cols w:space="708"/>
          <w:docGrid w:linePitch="360"/>
        </w:sectPr>
      </w:pPr>
    </w:p>
    <w:p w:rsidR="0001596B" w:rsidRPr="00AF7D9B" w:rsidRDefault="0001596B" w:rsidP="0012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hAnsi="Times New Roman"/>
          <w:sz w:val="24"/>
          <w:szCs w:val="24"/>
        </w:rPr>
      </w:pPr>
      <w:r w:rsidRPr="00AF7D9B">
        <w:rPr>
          <w:rFonts w:ascii="Times New Roman" w:hAnsi="Times New Roman"/>
          <w:sz w:val="24"/>
          <w:szCs w:val="24"/>
        </w:rPr>
        <w:lastRenderedPageBreak/>
        <w:t>2 ТЕМАТИЧЕСКИЙ ПЛАН ВНЕАУДИТОРНОЙ САМОСТОЯТЕЛЬНОЙ РАБОТЫ ОБУЧА</w:t>
      </w:r>
      <w:r w:rsidR="00122753">
        <w:rPr>
          <w:rFonts w:ascii="Times New Roman" w:hAnsi="Times New Roman"/>
          <w:sz w:val="24"/>
          <w:szCs w:val="24"/>
        </w:rPr>
        <w:t>ЮЩИХСЯ ПО ДИСЦИПЛИНЕ «</w:t>
      </w:r>
      <w:r w:rsidR="00175B0B">
        <w:rPr>
          <w:rFonts w:ascii="Times New Roman" w:eastAsia="Times New Roman" w:hAnsi="Times New Roman"/>
          <w:noProof w:val="0"/>
          <w:sz w:val="24"/>
          <w:szCs w:val="24"/>
          <w:lang w:eastAsia="ru-RU"/>
        </w:rPr>
        <w:t>Озеленение населенных мест с основами градостроительства</w:t>
      </w:r>
      <w:r w:rsidRPr="00AF7D9B">
        <w:rPr>
          <w:rFonts w:ascii="Times New Roman" w:hAnsi="Times New Roman"/>
          <w:sz w:val="24"/>
          <w:szCs w:val="24"/>
        </w:rPr>
        <w:t>»</w:t>
      </w:r>
    </w:p>
    <w:tbl>
      <w:tblPr>
        <w:tblW w:w="14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6263"/>
        <w:gridCol w:w="1370"/>
        <w:gridCol w:w="6266"/>
      </w:tblGrid>
      <w:tr w:rsidR="009306BD" w:rsidRPr="00545624" w:rsidTr="00545624">
        <w:trPr>
          <w:trHeight w:val="549"/>
        </w:trPr>
        <w:tc>
          <w:tcPr>
            <w:tcW w:w="861" w:type="dxa"/>
            <w:shd w:val="clear" w:color="auto" w:fill="auto"/>
            <w:vAlign w:val="center"/>
          </w:tcPr>
          <w:p w:rsidR="0001596B" w:rsidRPr="00545624" w:rsidRDefault="0001596B" w:rsidP="00545624">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 п/п</w:t>
            </w:r>
          </w:p>
        </w:tc>
        <w:tc>
          <w:tcPr>
            <w:tcW w:w="6263" w:type="dxa"/>
            <w:shd w:val="clear" w:color="auto" w:fill="auto"/>
            <w:vAlign w:val="center"/>
          </w:tcPr>
          <w:p w:rsidR="0001596B" w:rsidRPr="00545624" w:rsidRDefault="0001596B" w:rsidP="00545624">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Наименование разделов и тем</w:t>
            </w:r>
          </w:p>
        </w:tc>
        <w:tc>
          <w:tcPr>
            <w:tcW w:w="1370" w:type="dxa"/>
            <w:shd w:val="clear" w:color="auto" w:fill="auto"/>
            <w:vAlign w:val="center"/>
          </w:tcPr>
          <w:p w:rsidR="0001596B" w:rsidRPr="00545624" w:rsidRDefault="0001596B" w:rsidP="00545624">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Объем часов</w:t>
            </w:r>
          </w:p>
        </w:tc>
        <w:tc>
          <w:tcPr>
            <w:tcW w:w="6266" w:type="dxa"/>
            <w:shd w:val="clear" w:color="auto" w:fill="auto"/>
            <w:vAlign w:val="center"/>
          </w:tcPr>
          <w:p w:rsidR="0001596B" w:rsidRPr="00545624" w:rsidRDefault="0001596B" w:rsidP="00545624">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Содержание самостоятельной работы обучающихся</w:t>
            </w:r>
          </w:p>
        </w:tc>
      </w:tr>
      <w:tr w:rsidR="009306BD" w:rsidRPr="00545624" w:rsidTr="00CA0275">
        <w:trPr>
          <w:trHeight w:val="1449"/>
        </w:trPr>
        <w:tc>
          <w:tcPr>
            <w:tcW w:w="861" w:type="dxa"/>
            <w:shd w:val="clear" w:color="auto" w:fill="auto"/>
            <w:vAlign w:val="center"/>
          </w:tcPr>
          <w:p w:rsidR="0001596B" w:rsidRPr="00545624" w:rsidRDefault="0001596B" w:rsidP="00CA0275">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1</w:t>
            </w:r>
          </w:p>
        </w:tc>
        <w:tc>
          <w:tcPr>
            <w:tcW w:w="6263" w:type="dxa"/>
            <w:shd w:val="clear" w:color="auto" w:fill="auto"/>
            <w:vAlign w:val="center"/>
          </w:tcPr>
          <w:p w:rsidR="00835430" w:rsidRPr="00835430" w:rsidRDefault="00835430" w:rsidP="0083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r w:rsidRPr="00835430">
              <w:rPr>
                <w:rFonts w:ascii="Times New Roman" w:hAnsi="Times New Roman"/>
                <w:b/>
                <w:bCs/>
                <w:sz w:val="24"/>
                <w:szCs w:val="24"/>
              </w:rPr>
              <w:t>Тема 1.1.</w:t>
            </w:r>
          </w:p>
          <w:p w:rsidR="00835430" w:rsidRPr="00835430" w:rsidRDefault="00835430" w:rsidP="0083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r w:rsidRPr="00835430">
              <w:rPr>
                <w:rFonts w:ascii="Times New Roman" w:hAnsi="Times New Roman"/>
                <w:b/>
                <w:bCs/>
                <w:sz w:val="24"/>
                <w:szCs w:val="24"/>
              </w:rPr>
              <w:t>Общие   понятия о планировке городских и поселковых поселений</w:t>
            </w:r>
          </w:p>
          <w:p w:rsidR="0001596B" w:rsidRPr="00545624" w:rsidRDefault="0001596B" w:rsidP="009A1749">
            <w:pPr>
              <w:spacing w:after="0" w:line="240" w:lineRule="auto"/>
              <w:jc w:val="center"/>
              <w:rPr>
                <w:rFonts w:ascii="Times New Roman" w:hAnsi="Times New Roman"/>
                <w:sz w:val="24"/>
                <w:szCs w:val="24"/>
                <w:shd w:val="clear" w:color="auto" w:fill="FFFFFF"/>
              </w:rPr>
            </w:pPr>
          </w:p>
        </w:tc>
        <w:tc>
          <w:tcPr>
            <w:tcW w:w="1370" w:type="dxa"/>
            <w:shd w:val="clear" w:color="auto" w:fill="auto"/>
            <w:vAlign w:val="center"/>
          </w:tcPr>
          <w:p w:rsidR="0001596B" w:rsidRPr="00545624" w:rsidRDefault="00835430"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10</w:t>
            </w:r>
          </w:p>
        </w:tc>
        <w:tc>
          <w:tcPr>
            <w:tcW w:w="6266" w:type="dxa"/>
            <w:shd w:val="clear" w:color="auto" w:fill="auto"/>
            <w:vAlign w:val="center"/>
          </w:tcPr>
          <w:p w:rsidR="0015342F" w:rsidRPr="00835430" w:rsidRDefault="00835430" w:rsidP="009A1749">
            <w:pPr>
              <w:suppressAutoHyphens/>
              <w:spacing w:after="0" w:line="240" w:lineRule="auto"/>
              <w:rPr>
                <w:rFonts w:ascii="Times New Roman" w:hAnsi="Times New Roman"/>
                <w:bCs/>
                <w:sz w:val="24"/>
                <w:szCs w:val="24"/>
              </w:rPr>
            </w:pPr>
            <w:r w:rsidRPr="00835430">
              <w:rPr>
                <w:rFonts w:ascii="Times New Roman" w:hAnsi="Times New Roman"/>
                <w:bCs/>
                <w:sz w:val="24"/>
                <w:szCs w:val="24"/>
              </w:rPr>
              <w:t>1.Рефераты на тему: история   озеленения  интересных территорий родного края.</w:t>
            </w:r>
          </w:p>
          <w:p w:rsidR="00835430" w:rsidRPr="00835430" w:rsidRDefault="00835430" w:rsidP="009A1749">
            <w:pPr>
              <w:suppressAutoHyphens/>
              <w:spacing w:after="0" w:line="240" w:lineRule="auto"/>
              <w:rPr>
                <w:rFonts w:ascii="Times New Roman" w:hAnsi="Times New Roman"/>
                <w:sz w:val="24"/>
                <w:szCs w:val="24"/>
              </w:rPr>
            </w:pPr>
            <w:r w:rsidRPr="00835430">
              <w:rPr>
                <w:rFonts w:ascii="Times New Roman" w:hAnsi="Times New Roman"/>
                <w:sz w:val="24"/>
                <w:szCs w:val="24"/>
              </w:rPr>
              <w:t xml:space="preserve">2.Особенности построения систем озеленения в городах.  </w:t>
            </w:r>
          </w:p>
          <w:p w:rsidR="00835430" w:rsidRPr="0015342F" w:rsidRDefault="00835430" w:rsidP="009A1749">
            <w:pPr>
              <w:suppressAutoHyphens/>
              <w:spacing w:after="0" w:line="240" w:lineRule="auto"/>
              <w:rPr>
                <w:rFonts w:ascii="Times New Roman" w:hAnsi="Times New Roman"/>
                <w:sz w:val="24"/>
                <w:szCs w:val="24"/>
              </w:rPr>
            </w:pPr>
            <w:r w:rsidRPr="00835430">
              <w:rPr>
                <w:rFonts w:ascii="Times New Roman" w:hAnsi="Times New Roman"/>
                <w:sz w:val="24"/>
                <w:szCs w:val="24"/>
              </w:rPr>
              <w:t>3. Ознакомление с системами озеленения других стран.</w:t>
            </w:r>
          </w:p>
        </w:tc>
      </w:tr>
      <w:tr w:rsidR="009306BD" w:rsidRPr="00545624" w:rsidTr="00545624">
        <w:trPr>
          <w:trHeight w:val="839"/>
        </w:trPr>
        <w:tc>
          <w:tcPr>
            <w:tcW w:w="861" w:type="dxa"/>
            <w:shd w:val="clear" w:color="auto" w:fill="auto"/>
            <w:vAlign w:val="center"/>
          </w:tcPr>
          <w:p w:rsidR="0001596B" w:rsidRPr="00545624" w:rsidRDefault="0001596B" w:rsidP="00CA0275">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2</w:t>
            </w:r>
          </w:p>
        </w:tc>
        <w:tc>
          <w:tcPr>
            <w:tcW w:w="6263" w:type="dxa"/>
            <w:shd w:val="clear" w:color="auto" w:fill="auto"/>
            <w:vAlign w:val="center"/>
          </w:tcPr>
          <w:p w:rsidR="000177F3" w:rsidRPr="000177F3" w:rsidRDefault="000177F3" w:rsidP="000177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r w:rsidRPr="000177F3">
              <w:rPr>
                <w:rFonts w:ascii="Times New Roman" w:hAnsi="Times New Roman"/>
                <w:b/>
                <w:bCs/>
                <w:sz w:val="24"/>
                <w:szCs w:val="24"/>
              </w:rPr>
              <w:t>Тема 2.1.</w:t>
            </w:r>
          </w:p>
          <w:p w:rsidR="0001596B" w:rsidRPr="00545624" w:rsidRDefault="000177F3" w:rsidP="000177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shd w:val="clear" w:color="auto" w:fill="FFFFFF"/>
              </w:rPr>
            </w:pPr>
            <w:r w:rsidRPr="000177F3">
              <w:rPr>
                <w:rFonts w:ascii="Times New Roman" w:hAnsi="Times New Roman"/>
                <w:b/>
                <w:bCs/>
                <w:sz w:val="24"/>
                <w:szCs w:val="24"/>
              </w:rPr>
              <w:t>Ландшафтная организация озелененных территорий общего пользования. Городские парки</w:t>
            </w:r>
          </w:p>
        </w:tc>
        <w:tc>
          <w:tcPr>
            <w:tcW w:w="1370" w:type="dxa"/>
            <w:shd w:val="clear" w:color="auto" w:fill="auto"/>
            <w:vAlign w:val="center"/>
          </w:tcPr>
          <w:p w:rsidR="0001596B" w:rsidRPr="00545624" w:rsidRDefault="000177F3"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12</w:t>
            </w:r>
          </w:p>
        </w:tc>
        <w:tc>
          <w:tcPr>
            <w:tcW w:w="6266" w:type="dxa"/>
            <w:shd w:val="clear" w:color="auto" w:fill="auto"/>
            <w:vAlign w:val="center"/>
          </w:tcPr>
          <w:p w:rsidR="0015342F" w:rsidRPr="000177F3" w:rsidRDefault="000177F3" w:rsidP="009A1749">
            <w:pPr>
              <w:shd w:val="clear" w:color="auto" w:fill="FFFFFF"/>
              <w:suppressAutoHyphens/>
              <w:spacing w:after="0" w:line="240" w:lineRule="auto"/>
              <w:ind w:right="10"/>
              <w:rPr>
                <w:rFonts w:ascii="Times New Roman" w:hAnsi="Times New Roman"/>
                <w:sz w:val="24"/>
                <w:szCs w:val="24"/>
              </w:rPr>
            </w:pPr>
            <w:r w:rsidRPr="000177F3">
              <w:rPr>
                <w:rFonts w:ascii="Times New Roman" w:hAnsi="Times New Roman"/>
                <w:sz w:val="24"/>
                <w:szCs w:val="24"/>
              </w:rPr>
              <w:t>Примерный план построения парка. Размещение зон парка согласно балансу территорий и требованиям к ним.</w:t>
            </w:r>
            <w:r w:rsidR="00175B0B">
              <w:rPr>
                <w:rFonts w:ascii="Times New Roman" w:hAnsi="Times New Roman"/>
                <w:sz w:val="24"/>
                <w:szCs w:val="24"/>
              </w:rPr>
              <w:t xml:space="preserve"> Создание слайд-презентаций по теме.</w:t>
            </w:r>
          </w:p>
        </w:tc>
      </w:tr>
      <w:tr w:rsidR="009306BD" w:rsidRPr="00545624" w:rsidTr="00545624">
        <w:trPr>
          <w:trHeight w:val="564"/>
        </w:trPr>
        <w:tc>
          <w:tcPr>
            <w:tcW w:w="861" w:type="dxa"/>
            <w:shd w:val="clear" w:color="auto" w:fill="auto"/>
            <w:vAlign w:val="center"/>
          </w:tcPr>
          <w:p w:rsidR="0001596B" w:rsidRPr="00545624" w:rsidRDefault="0001596B" w:rsidP="00CA0275">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3</w:t>
            </w:r>
          </w:p>
        </w:tc>
        <w:tc>
          <w:tcPr>
            <w:tcW w:w="6263" w:type="dxa"/>
            <w:shd w:val="clear" w:color="auto" w:fill="auto"/>
            <w:vAlign w:val="center"/>
          </w:tcPr>
          <w:p w:rsidR="000177F3" w:rsidRPr="000177F3" w:rsidRDefault="000177F3" w:rsidP="000177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r w:rsidRPr="000177F3">
              <w:rPr>
                <w:rFonts w:ascii="Times New Roman" w:hAnsi="Times New Roman"/>
                <w:b/>
                <w:bCs/>
                <w:sz w:val="24"/>
                <w:szCs w:val="24"/>
              </w:rPr>
              <w:t>Тема 2.2.</w:t>
            </w:r>
          </w:p>
          <w:p w:rsidR="0001596B" w:rsidRPr="00545624" w:rsidRDefault="000177F3" w:rsidP="000177F3">
            <w:pPr>
              <w:spacing w:after="0" w:line="240" w:lineRule="auto"/>
              <w:jc w:val="center"/>
              <w:rPr>
                <w:rFonts w:ascii="Times New Roman" w:hAnsi="Times New Roman"/>
                <w:sz w:val="24"/>
                <w:szCs w:val="24"/>
                <w:shd w:val="clear" w:color="auto" w:fill="FFFFFF"/>
              </w:rPr>
            </w:pPr>
            <w:r w:rsidRPr="000177F3">
              <w:rPr>
                <w:rFonts w:ascii="Times New Roman" w:hAnsi="Times New Roman"/>
                <w:b/>
                <w:bCs/>
                <w:sz w:val="24"/>
                <w:szCs w:val="24"/>
              </w:rPr>
              <w:t>Ландшафтная организация озелененных территорий общего пользования. Общественный центр города</w:t>
            </w:r>
          </w:p>
        </w:tc>
        <w:tc>
          <w:tcPr>
            <w:tcW w:w="1370" w:type="dxa"/>
            <w:shd w:val="clear" w:color="auto" w:fill="auto"/>
            <w:vAlign w:val="center"/>
          </w:tcPr>
          <w:p w:rsidR="0001596B" w:rsidRPr="00545624" w:rsidRDefault="000177F3"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6</w:t>
            </w:r>
          </w:p>
        </w:tc>
        <w:tc>
          <w:tcPr>
            <w:tcW w:w="6266" w:type="dxa"/>
            <w:shd w:val="clear" w:color="auto" w:fill="auto"/>
            <w:vAlign w:val="center"/>
          </w:tcPr>
          <w:p w:rsidR="0001596B" w:rsidRPr="000177F3" w:rsidRDefault="000177F3" w:rsidP="00545624">
            <w:pPr>
              <w:spacing w:after="0" w:line="240" w:lineRule="auto"/>
              <w:rPr>
                <w:rFonts w:ascii="Times New Roman" w:hAnsi="Times New Roman"/>
                <w:sz w:val="24"/>
                <w:szCs w:val="24"/>
                <w:shd w:val="clear" w:color="auto" w:fill="FFFFFF"/>
              </w:rPr>
            </w:pPr>
            <w:r w:rsidRPr="000177F3">
              <w:rPr>
                <w:rFonts w:ascii="Times New Roman" w:hAnsi="Times New Roman"/>
                <w:bCs/>
                <w:sz w:val="24"/>
                <w:szCs w:val="24"/>
              </w:rPr>
              <w:t>Работа с лекциями.</w:t>
            </w:r>
          </w:p>
        </w:tc>
      </w:tr>
      <w:tr w:rsidR="009306BD" w:rsidRPr="00545624" w:rsidTr="00CA0275">
        <w:trPr>
          <w:trHeight w:val="696"/>
        </w:trPr>
        <w:tc>
          <w:tcPr>
            <w:tcW w:w="861" w:type="dxa"/>
            <w:shd w:val="clear" w:color="auto" w:fill="auto"/>
            <w:vAlign w:val="center"/>
          </w:tcPr>
          <w:p w:rsidR="0001596B" w:rsidRPr="00545624" w:rsidRDefault="0001596B" w:rsidP="00CA0275">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4</w:t>
            </w:r>
          </w:p>
        </w:tc>
        <w:tc>
          <w:tcPr>
            <w:tcW w:w="6263" w:type="dxa"/>
            <w:shd w:val="clear" w:color="auto" w:fill="auto"/>
            <w:vAlign w:val="center"/>
          </w:tcPr>
          <w:p w:rsidR="000177F3" w:rsidRPr="000177F3" w:rsidRDefault="000177F3" w:rsidP="000177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r w:rsidRPr="000177F3">
              <w:rPr>
                <w:rFonts w:ascii="Times New Roman" w:hAnsi="Times New Roman"/>
                <w:b/>
                <w:bCs/>
                <w:sz w:val="24"/>
                <w:szCs w:val="24"/>
              </w:rPr>
              <w:t>Тема 2.3.</w:t>
            </w:r>
          </w:p>
          <w:p w:rsidR="0001596B" w:rsidRPr="00545624" w:rsidRDefault="000177F3" w:rsidP="000177F3">
            <w:pPr>
              <w:spacing w:after="0" w:line="240" w:lineRule="auto"/>
              <w:jc w:val="center"/>
              <w:rPr>
                <w:rFonts w:ascii="Times New Roman" w:hAnsi="Times New Roman"/>
                <w:sz w:val="24"/>
                <w:szCs w:val="24"/>
                <w:shd w:val="clear" w:color="auto" w:fill="FFFFFF"/>
              </w:rPr>
            </w:pPr>
            <w:r w:rsidRPr="000177F3">
              <w:rPr>
                <w:rFonts w:ascii="Times New Roman" w:hAnsi="Times New Roman"/>
                <w:b/>
                <w:bCs/>
                <w:sz w:val="24"/>
                <w:szCs w:val="24"/>
              </w:rPr>
              <w:t>Ландшафтная организация озелененных территорий ограниченного пользования.</w:t>
            </w:r>
          </w:p>
        </w:tc>
        <w:tc>
          <w:tcPr>
            <w:tcW w:w="1370" w:type="dxa"/>
            <w:shd w:val="clear" w:color="auto" w:fill="auto"/>
            <w:vAlign w:val="center"/>
          </w:tcPr>
          <w:p w:rsidR="0001596B" w:rsidRPr="00545624" w:rsidRDefault="0008409B"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5</w:t>
            </w:r>
          </w:p>
        </w:tc>
        <w:tc>
          <w:tcPr>
            <w:tcW w:w="6266" w:type="dxa"/>
            <w:shd w:val="clear" w:color="auto" w:fill="auto"/>
            <w:vAlign w:val="center"/>
          </w:tcPr>
          <w:p w:rsidR="0015342F" w:rsidRPr="0015342F" w:rsidRDefault="000177F3" w:rsidP="00545624">
            <w:pPr>
              <w:shd w:val="clear" w:color="auto" w:fill="FFFFFF"/>
              <w:suppressAutoHyphens/>
              <w:spacing w:after="0" w:line="240" w:lineRule="auto"/>
              <w:ind w:right="10"/>
              <w:rPr>
                <w:rFonts w:ascii="Times New Roman" w:hAnsi="Times New Roman"/>
                <w:sz w:val="24"/>
                <w:szCs w:val="24"/>
              </w:rPr>
            </w:pPr>
            <w:r w:rsidRPr="000177F3">
              <w:rPr>
                <w:rFonts w:ascii="Times New Roman" w:hAnsi="Times New Roman"/>
                <w:bCs/>
                <w:sz w:val="24"/>
                <w:szCs w:val="24"/>
              </w:rPr>
              <w:t>Работа с лекциями.</w:t>
            </w:r>
          </w:p>
        </w:tc>
      </w:tr>
      <w:tr w:rsidR="000177F3" w:rsidRPr="00545624" w:rsidTr="00CA0275">
        <w:trPr>
          <w:trHeight w:val="696"/>
        </w:trPr>
        <w:tc>
          <w:tcPr>
            <w:tcW w:w="861" w:type="dxa"/>
            <w:shd w:val="clear" w:color="auto" w:fill="auto"/>
            <w:vAlign w:val="center"/>
          </w:tcPr>
          <w:p w:rsidR="000177F3" w:rsidRPr="00545624" w:rsidRDefault="000177F3"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5</w:t>
            </w:r>
          </w:p>
        </w:tc>
        <w:tc>
          <w:tcPr>
            <w:tcW w:w="6263" w:type="dxa"/>
            <w:shd w:val="clear" w:color="auto" w:fill="auto"/>
            <w:vAlign w:val="center"/>
          </w:tcPr>
          <w:p w:rsidR="000177F3" w:rsidRPr="000177F3" w:rsidRDefault="000177F3" w:rsidP="000177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r w:rsidRPr="000177F3">
              <w:rPr>
                <w:rFonts w:ascii="Times New Roman" w:hAnsi="Times New Roman"/>
                <w:b/>
                <w:bCs/>
                <w:sz w:val="24"/>
                <w:szCs w:val="24"/>
              </w:rPr>
              <w:t>Тема 2.4. Ландшафтная организация территорий специального пользования</w:t>
            </w:r>
          </w:p>
        </w:tc>
        <w:tc>
          <w:tcPr>
            <w:tcW w:w="1370" w:type="dxa"/>
            <w:shd w:val="clear" w:color="auto" w:fill="auto"/>
            <w:vAlign w:val="center"/>
          </w:tcPr>
          <w:p w:rsidR="000177F3" w:rsidRDefault="0008409B"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4</w:t>
            </w:r>
          </w:p>
        </w:tc>
        <w:tc>
          <w:tcPr>
            <w:tcW w:w="6266" w:type="dxa"/>
            <w:shd w:val="clear" w:color="auto" w:fill="auto"/>
            <w:vAlign w:val="center"/>
          </w:tcPr>
          <w:p w:rsidR="000177F3" w:rsidRPr="000177F3" w:rsidRDefault="000177F3" w:rsidP="00545624">
            <w:pPr>
              <w:shd w:val="clear" w:color="auto" w:fill="FFFFFF"/>
              <w:suppressAutoHyphens/>
              <w:spacing w:after="0" w:line="240" w:lineRule="auto"/>
              <w:ind w:right="10"/>
              <w:rPr>
                <w:rFonts w:ascii="Times New Roman" w:hAnsi="Times New Roman"/>
                <w:bCs/>
                <w:sz w:val="24"/>
                <w:szCs w:val="24"/>
              </w:rPr>
            </w:pPr>
            <w:r w:rsidRPr="000177F3">
              <w:rPr>
                <w:rFonts w:ascii="Times New Roman" w:hAnsi="Times New Roman"/>
                <w:sz w:val="24"/>
                <w:szCs w:val="24"/>
              </w:rPr>
              <w:t>Построения примерного плана озеленения территорий специального назначения.</w:t>
            </w:r>
          </w:p>
        </w:tc>
      </w:tr>
      <w:tr w:rsidR="0001596B" w:rsidRPr="00545624" w:rsidTr="00552224">
        <w:trPr>
          <w:trHeight w:val="290"/>
        </w:trPr>
        <w:tc>
          <w:tcPr>
            <w:tcW w:w="861" w:type="dxa"/>
            <w:shd w:val="clear" w:color="auto" w:fill="auto"/>
            <w:vAlign w:val="center"/>
          </w:tcPr>
          <w:p w:rsidR="0001596B" w:rsidRPr="00545624" w:rsidRDefault="00552224"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9</w:t>
            </w:r>
          </w:p>
        </w:tc>
        <w:tc>
          <w:tcPr>
            <w:tcW w:w="6263" w:type="dxa"/>
            <w:shd w:val="clear" w:color="auto" w:fill="auto"/>
            <w:vAlign w:val="center"/>
          </w:tcPr>
          <w:p w:rsidR="0001596B" w:rsidRPr="00545624" w:rsidRDefault="0001596B" w:rsidP="00545624">
            <w:pPr>
              <w:spacing w:after="0" w:line="240" w:lineRule="auto"/>
              <w:rPr>
                <w:rFonts w:ascii="Times New Roman" w:hAnsi="Times New Roman"/>
                <w:sz w:val="24"/>
                <w:szCs w:val="24"/>
                <w:shd w:val="clear" w:color="auto" w:fill="FFFFFF"/>
              </w:rPr>
            </w:pPr>
            <w:r w:rsidRPr="00545624">
              <w:rPr>
                <w:rFonts w:ascii="Times New Roman" w:hAnsi="Times New Roman"/>
                <w:sz w:val="24"/>
                <w:szCs w:val="24"/>
                <w:shd w:val="clear" w:color="auto" w:fill="FFFFFF"/>
              </w:rPr>
              <w:t>Итого</w:t>
            </w:r>
          </w:p>
        </w:tc>
        <w:tc>
          <w:tcPr>
            <w:tcW w:w="7636" w:type="dxa"/>
            <w:gridSpan w:val="2"/>
            <w:shd w:val="clear" w:color="auto" w:fill="auto"/>
            <w:vAlign w:val="center"/>
          </w:tcPr>
          <w:p w:rsidR="0001596B" w:rsidRPr="00545624" w:rsidRDefault="0008409B" w:rsidP="00552224">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37</w:t>
            </w:r>
            <w:r w:rsidR="00552224">
              <w:rPr>
                <w:rFonts w:ascii="Times New Roman" w:hAnsi="Times New Roman"/>
                <w:sz w:val="24"/>
                <w:szCs w:val="24"/>
                <w:shd w:val="clear" w:color="auto" w:fill="FFFFFF"/>
              </w:rPr>
              <w:t xml:space="preserve"> час</w:t>
            </w:r>
            <w:r>
              <w:rPr>
                <w:rFonts w:ascii="Times New Roman" w:hAnsi="Times New Roman"/>
                <w:sz w:val="24"/>
                <w:szCs w:val="24"/>
                <w:shd w:val="clear" w:color="auto" w:fill="FFFFFF"/>
              </w:rPr>
              <w:t>ов</w:t>
            </w:r>
          </w:p>
        </w:tc>
      </w:tr>
    </w:tbl>
    <w:p w:rsidR="00AF7D9B" w:rsidRPr="00545624" w:rsidRDefault="00AF7D9B" w:rsidP="00545624">
      <w:pPr>
        <w:shd w:val="clear" w:color="auto" w:fill="FFFFFF"/>
        <w:spacing w:after="0" w:line="360" w:lineRule="auto"/>
        <w:ind w:firstLine="709"/>
        <w:jc w:val="both"/>
        <w:rPr>
          <w:rFonts w:ascii="Times New Roman" w:hAnsi="Times New Roman"/>
          <w:sz w:val="24"/>
          <w:szCs w:val="24"/>
          <w:shd w:val="clear" w:color="auto" w:fill="FFFFFF"/>
        </w:rPr>
        <w:sectPr w:rsidR="00AF7D9B" w:rsidRPr="00545624" w:rsidSect="00AF7D9B">
          <w:pgSz w:w="16838" w:h="11906" w:orient="landscape"/>
          <w:pgMar w:top="851" w:right="1134" w:bottom="1418" w:left="1134" w:header="709" w:footer="709" w:gutter="0"/>
          <w:cols w:space="708"/>
          <w:docGrid w:linePitch="360"/>
        </w:sectPr>
      </w:pPr>
    </w:p>
    <w:p w:rsidR="00175B0B" w:rsidRDefault="004F7D8E" w:rsidP="00AF7D9B">
      <w:pPr>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lastRenderedPageBreak/>
        <w:t xml:space="preserve">3 </w:t>
      </w:r>
      <w:r w:rsidR="00E42099" w:rsidRPr="00545624">
        <w:rPr>
          <w:rFonts w:ascii="Times New Roman" w:hAnsi="Times New Roman"/>
          <w:sz w:val="24"/>
          <w:szCs w:val="24"/>
          <w:shd w:val="clear" w:color="auto" w:fill="FFFFFF"/>
        </w:rPr>
        <w:t>ОБЩИЕ РЕКОМЕНДАЦИИ ПО ИЗУЧЕНИЮ</w:t>
      </w:r>
      <w:r w:rsidR="00A62690">
        <w:rPr>
          <w:rFonts w:ascii="Times New Roman" w:hAnsi="Times New Roman"/>
          <w:sz w:val="24"/>
          <w:szCs w:val="24"/>
          <w:shd w:val="clear" w:color="auto" w:fill="FFFFFF"/>
        </w:rPr>
        <w:t xml:space="preserve"> ДИСЦИПЛИНЫ </w:t>
      </w:r>
    </w:p>
    <w:p w:rsidR="004F7D8E" w:rsidRPr="00545624" w:rsidRDefault="00A62690" w:rsidP="00AF7D9B">
      <w:pPr>
        <w:spacing w:after="0" w:line="36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w:t>
      </w:r>
      <w:r w:rsidR="00175B0B">
        <w:rPr>
          <w:rFonts w:ascii="Times New Roman" w:eastAsia="Times New Roman" w:hAnsi="Times New Roman"/>
          <w:noProof w:val="0"/>
          <w:sz w:val="24"/>
          <w:szCs w:val="24"/>
          <w:lang w:eastAsia="ru-RU"/>
        </w:rPr>
        <w:t>Озеленение населенных мест с основами градостроительства</w:t>
      </w:r>
      <w:r w:rsidR="004F7D8E" w:rsidRPr="00545624">
        <w:rPr>
          <w:rFonts w:ascii="Times New Roman" w:hAnsi="Times New Roman"/>
          <w:sz w:val="24"/>
          <w:szCs w:val="24"/>
          <w:shd w:val="clear" w:color="auto" w:fill="FFFFFF"/>
        </w:rPr>
        <w:t>»</w:t>
      </w:r>
    </w:p>
    <w:p w:rsidR="0001596B" w:rsidRPr="00AF7D9B" w:rsidRDefault="0001596B" w:rsidP="00545624">
      <w:pPr>
        <w:shd w:val="clear" w:color="auto" w:fill="FFFFFF"/>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Для успешного овладения дисциплиной необходимо выполнять следующие требования: </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посещать все лекционные и практические занятия</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все рассматриваемые на лекциях и практических занятиях темы и вопросы обязательно фиксировать в тетради; </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обязательно выполнять все домашние задания, получаемые на лекциях или практических занятиях;</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 случаях пропуска занятий по каким-либо причинам, необходимо обязательно самостоятельно изучать соответствующий материал</w:t>
      </w:r>
    </w:p>
    <w:p w:rsidR="00935200" w:rsidRPr="00AF7D9B" w:rsidRDefault="004F7D8E" w:rsidP="00AF7D9B">
      <w:pPr>
        <w:spacing w:after="0" w:line="360" w:lineRule="auto"/>
        <w:ind w:firstLine="709"/>
        <w:jc w:val="both"/>
        <w:rPr>
          <w:sz w:val="24"/>
          <w:szCs w:val="24"/>
        </w:rPr>
      </w:pPr>
      <w:r w:rsidRPr="00AF7D9B">
        <w:rPr>
          <w:rFonts w:ascii="Times New Roman" w:hAnsi="Times New Roman"/>
          <w:sz w:val="24"/>
          <w:szCs w:val="24"/>
        </w:rPr>
        <w:t>При изучении дисциплины «менеджмент» обучающимся рекомендуется пользоваться лекциями по дисциплине; учебниками и учебными пособиями; периодическими изданиями по тематике изучаемой дисциплины, Рекомендуемый перечень литературы приведен в</w:t>
      </w:r>
      <w:r w:rsidR="0001596B" w:rsidRPr="00AF7D9B">
        <w:rPr>
          <w:rFonts w:ascii="Times New Roman" w:hAnsi="Times New Roman"/>
          <w:sz w:val="24"/>
          <w:szCs w:val="24"/>
        </w:rPr>
        <w:t xml:space="preserve"> рабочей программе дисциплины «М</w:t>
      </w:r>
      <w:r w:rsidRPr="00AF7D9B">
        <w:rPr>
          <w:rFonts w:ascii="Times New Roman" w:hAnsi="Times New Roman"/>
          <w:sz w:val="24"/>
          <w:szCs w:val="24"/>
        </w:rPr>
        <w:t>енеджмент».</w:t>
      </w:r>
    </w:p>
    <w:p w:rsidR="00935200" w:rsidRPr="00AF7D9B" w:rsidRDefault="00935200" w:rsidP="00545624">
      <w:pPr>
        <w:shd w:val="clear" w:color="auto" w:fill="FFFFFF"/>
        <w:spacing w:after="0" w:line="360" w:lineRule="auto"/>
        <w:ind w:firstLine="709"/>
        <w:jc w:val="both"/>
        <w:rPr>
          <w:sz w:val="24"/>
          <w:szCs w:val="24"/>
        </w:rPr>
      </w:pPr>
      <w:r w:rsidRPr="00AF7D9B">
        <w:rPr>
          <w:rFonts w:ascii="Times New Roman" w:hAnsi="Times New Roman"/>
          <w:sz w:val="24"/>
          <w:szCs w:val="24"/>
        </w:rPr>
        <w:t>Запись лекции одна из основных форм активной работы студентов, требующая навыков и умения кратко, схематично, последовательно и логично фиксировать основные положения, выводы, обобщения, формулировки.</w:t>
      </w:r>
    </w:p>
    <w:p w:rsidR="00B560E8" w:rsidRPr="00AF7D9B" w:rsidRDefault="00B560E8" w:rsidP="00AF7D9B">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 xml:space="preserve">ПОДГОТОВКА К ПРАКТИЧЕСКИМ ЗАНЯТИЯМ </w:t>
      </w:r>
    </w:p>
    <w:p w:rsidR="00B560E8" w:rsidRPr="00AF7D9B" w:rsidRDefault="008F7DEA"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В ходе подготовки к практиче</w:t>
      </w:r>
      <w:r w:rsidR="00B560E8" w:rsidRPr="00AF7D9B">
        <w:rPr>
          <w:rFonts w:ascii="Times New Roman" w:hAnsi="Times New Roman"/>
          <w:sz w:val="24"/>
          <w:szCs w:val="24"/>
        </w:rPr>
        <w:t>ским занятиям необходимо изучить основную литературу, ознакомиться с дополнительной литературой, новыми публикациями в периодических изданиях: журналах, газетах и т.д. Дорабатывать свой конспект лекции, делая в нем соответствующие записи из литературы, рекомендованной преподавателем и предусмотренной учебной программой. Подготовить тезисы для выступлений по всем учебным вопросам, выносимым на практическое занятие</w:t>
      </w:r>
    </w:p>
    <w:p w:rsidR="00B560E8" w:rsidRPr="00AF7D9B" w:rsidRDefault="00590BB4"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При подготовке к</w:t>
      </w:r>
      <w:r w:rsidR="00B560E8" w:rsidRPr="00AF7D9B">
        <w:rPr>
          <w:rFonts w:ascii="Times New Roman" w:hAnsi="Times New Roman"/>
          <w:sz w:val="24"/>
          <w:szCs w:val="24"/>
        </w:rPr>
        <w:t xml:space="preserve"> практическому з</w:t>
      </w:r>
      <w:r w:rsidR="00C15B37">
        <w:rPr>
          <w:rFonts w:ascii="Times New Roman" w:hAnsi="Times New Roman"/>
          <w:sz w:val="24"/>
          <w:szCs w:val="24"/>
        </w:rPr>
        <w:t>анятию по дисциплине «Безопасность жизнедеятельности</w:t>
      </w:r>
      <w:r w:rsidR="00B560E8" w:rsidRPr="00AF7D9B">
        <w:rPr>
          <w:rFonts w:ascii="Times New Roman" w:hAnsi="Times New Roman"/>
          <w:sz w:val="24"/>
          <w:szCs w:val="24"/>
        </w:rPr>
        <w:t>» следует:</w:t>
      </w:r>
    </w:p>
    <w:p w:rsidR="00B560E8" w:rsidRPr="00AF7D9B" w:rsidRDefault="00B560E8" w:rsidP="00AF7D9B">
      <w:pPr>
        <w:pStyle w:val="a5"/>
        <w:numPr>
          <w:ilvl w:val="0"/>
          <w:numId w:val="2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внимательно изучить задание, определить круг вопросов;</w:t>
      </w:r>
    </w:p>
    <w:p w:rsidR="00B560E8" w:rsidRPr="00AF7D9B" w:rsidRDefault="00B560E8" w:rsidP="00AF7D9B">
      <w:pPr>
        <w:pStyle w:val="a5"/>
        <w:numPr>
          <w:ilvl w:val="0"/>
          <w:numId w:val="2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определить список необходимой литературы и источников, используя список, предложенный в рабочей программе дисциплины;</w:t>
      </w:r>
    </w:p>
    <w:p w:rsidR="00B560E8" w:rsidRPr="00AF7D9B" w:rsidRDefault="00B560E8" w:rsidP="00AF7D9B">
      <w:pPr>
        <w:pStyle w:val="a5"/>
        <w:numPr>
          <w:ilvl w:val="0"/>
          <w:numId w:val="2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изучить рекомендованную литературу. Особое внимание  необходимо обратить на содержание основных положений и выводов, объяснение явлений и фактов.</w:t>
      </w:r>
    </w:p>
    <w:p w:rsidR="00B560E8" w:rsidRPr="00AF7D9B" w:rsidRDefault="00B560E8"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 процессе этой работы необходимо понять и запомнить основные по- ложения рассматриваемого материала, примеры, поясняющие его, а также разобраться в иллюстративном материале.</w:t>
      </w:r>
    </w:p>
    <w:p w:rsidR="00B560E8" w:rsidRPr="00AF7D9B" w:rsidRDefault="00B560E8"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lastRenderedPageBreak/>
        <w:t>Заканчивать подготовку следует составлением плана и конспекта по изучаемому материалу (вопросу). План позволяет составить концентрированное, сжатое представление по изучаемым вопросам. Конспект составляется в свободной форме.</w:t>
      </w:r>
    </w:p>
    <w:p w:rsidR="00B560E8" w:rsidRPr="00AF7D9B" w:rsidRDefault="00B560E8" w:rsidP="00AF7D9B">
      <w:pPr>
        <w:spacing w:after="0" w:line="360" w:lineRule="auto"/>
        <w:ind w:firstLine="709"/>
        <w:jc w:val="both"/>
        <w:rPr>
          <w:rFonts w:ascii="Times New Roman" w:hAnsi="Times New Roman"/>
          <w:sz w:val="24"/>
          <w:szCs w:val="24"/>
        </w:rPr>
      </w:pPr>
    </w:p>
    <w:p w:rsidR="004F7D8E" w:rsidRPr="00AF7D9B" w:rsidRDefault="00375ED2" w:rsidP="00AF7D9B">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РАБОТА С НАУЧНОЙ ЛИТЕРАТУРОЙ</w:t>
      </w:r>
    </w:p>
    <w:p w:rsidR="00197566" w:rsidRPr="00AF7D9B" w:rsidRDefault="00375ED2"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Грамотная работа с научной литературой, предполагае</w:t>
      </w:r>
      <w:r w:rsidR="00197566" w:rsidRPr="00AF7D9B">
        <w:rPr>
          <w:rFonts w:ascii="Times New Roman" w:hAnsi="Times New Roman"/>
          <w:sz w:val="24"/>
          <w:szCs w:val="24"/>
        </w:rPr>
        <w:t>т соблюдение ряда правил:</w:t>
      </w:r>
    </w:p>
    <w:p w:rsidR="00197566" w:rsidRPr="00AF7D9B" w:rsidRDefault="00197566" w:rsidP="00AF7D9B">
      <w:pPr>
        <w:pStyle w:val="a5"/>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Ознакомление</w:t>
      </w:r>
      <w:r w:rsidR="00375ED2" w:rsidRPr="00AF7D9B">
        <w:rPr>
          <w:rFonts w:ascii="Times New Roman" w:hAnsi="Times New Roman"/>
          <w:sz w:val="24"/>
          <w:szCs w:val="24"/>
        </w:rPr>
        <w:t xml:space="preserve"> с оглавлением, содержанием предисловия или введения.</w:t>
      </w:r>
    </w:p>
    <w:p w:rsidR="00197566" w:rsidRPr="00AF7D9B" w:rsidRDefault="00197566" w:rsidP="00AF7D9B">
      <w:pPr>
        <w:pStyle w:val="a5"/>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Чтение текста</w:t>
      </w:r>
    </w:p>
    <w:p w:rsidR="00375ED2" w:rsidRPr="00AF7D9B" w:rsidRDefault="00197566" w:rsidP="00AF7D9B">
      <w:pPr>
        <w:pStyle w:val="a5"/>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w:t>
      </w:r>
      <w:r w:rsidR="00375ED2" w:rsidRPr="00AF7D9B">
        <w:rPr>
          <w:rFonts w:ascii="Times New Roman" w:hAnsi="Times New Roman"/>
          <w:sz w:val="24"/>
          <w:szCs w:val="24"/>
        </w:rPr>
        <w:t xml:space="preserve">ыяснение незнакомых слов, терминов, выражений, неизвестных имен, названий. </w:t>
      </w:r>
    </w:p>
    <w:p w:rsidR="00197566" w:rsidRPr="00AF7D9B" w:rsidRDefault="00197566" w:rsidP="00AF7D9B">
      <w:pPr>
        <w:pStyle w:val="a5"/>
        <w:spacing w:after="0" w:line="360" w:lineRule="auto"/>
        <w:ind w:left="0" w:firstLine="709"/>
        <w:jc w:val="both"/>
        <w:rPr>
          <w:sz w:val="24"/>
          <w:szCs w:val="24"/>
        </w:rPr>
      </w:pPr>
      <w:r w:rsidRPr="00AF7D9B">
        <w:rPr>
          <w:rFonts w:ascii="Times New Roman" w:hAnsi="Times New Roman"/>
          <w:sz w:val="24"/>
          <w:szCs w:val="24"/>
        </w:rPr>
        <w:t>Научная методика работы с литературой предусматривает также ведение записи прочитанного.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w:t>
      </w:r>
    </w:p>
    <w:p w:rsidR="00197566" w:rsidRPr="00AF7D9B" w:rsidRDefault="00197566" w:rsidP="00AF7D9B">
      <w:pPr>
        <w:pStyle w:val="a5"/>
        <w:spacing w:after="0" w:line="360" w:lineRule="auto"/>
        <w:ind w:left="0"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составлению конспекта</w:t>
      </w:r>
    </w:p>
    <w:p w:rsidR="00197566" w:rsidRPr="00AF7D9B" w:rsidRDefault="00935200"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Конспект -</w:t>
      </w:r>
      <w:r w:rsidR="00197566" w:rsidRPr="00AF7D9B">
        <w:rPr>
          <w:rFonts w:ascii="Times New Roman" w:hAnsi="Times New Roman"/>
          <w:sz w:val="24"/>
          <w:szCs w:val="24"/>
        </w:rPr>
        <w:t xml:space="preserve"> сложный способ изложения содержания книги или статьи в логической последовательности. </w:t>
      </w:r>
    </w:p>
    <w:p w:rsidR="00197566" w:rsidRPr="00AF7D9B" w:rsidRDefault="00197566" w:rsidP="00AF7D9B">
      <w:pPr>
        <w:pStyle w:val="a5"/>
        <w:spacing w:after="0" w:line="360" w:lineRule="auto"/>
        <w:ind w:left="0" w:firstLine="709"/>
        <w:jc w:val="both"/>
        <w:rPr>
          <w:sz w:val="24"/>
          <w:szCs w:val="24"/>
        </w:rPr>
      </w:pPr>
      <w:r w:rsidRPr="00AF7D9B">
        <w:rPr>
          <w:rFonts w:ascii="Times New Roman" w:hAnsi="Times New Roman"/>
          <w:sz w:val="24"/>
          <w:szCs w:val="24"/>
        </w:rPr>
        <w:t xml:space="preserve">Внимательно прочитайте текст. Уточните в справочной литературе непонятные слова. При записи не забудьте вынести справочные данные на поля конспекта. Выделите главное, составьте план, представляющий собой перечень заголовков, подзаголовков, вопросов, последовательно раскрываемых затем в конспекте. </w:t>
      </w:r>
    </w:p>
    <w:p w:rsidR="00197566" w:rsidRPr="00AF7D9B" w:rsidRDefault="00197566" w:rsidP="00AF7D9B">
      <w:pPr>
        <w:pStyle w:val="a5"/>
        <w:spacing w:after="0" w:line="360" w:lineRule="auto"/>
        <w:ind w:left="0" w:firstLine="709"/>
        <w:jc w:val="both"/>
        <w:rPr>
          <w:sz w:val="24"/>
          <w:szCs w:val="24"/>
        </w:rPr>
      </w:pPr>
      <w:r w:rsidRPr="00AF7D9B">
        <w:rPr>
          <w:rFonts w:ascii="Times New Roman" w:hAnsi="Times New Roman"/>
          <w:sz w:val="24"/>
          <w:szCs w:val="24"/>
        </w:rPr>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p>
    <w:p w:rsidR="00197566" w:rsidRPr="00AF7D9B" w:rsidRDefault="00197566"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w:t>
      </w:r>
    </w:p>
    <w:p w:rsidR="00A11D8A" w:rsidRPr="00AF7D9B" w:rsidRDefault="00A11D8A" w:rsidP="00AF7D9B">
      <w:pPr>
        <w:pStyle w:val="a5"/>
        <w:spacing w:after="0" w:line="360" w:lineRule="auto"/>
        <w:ind w:left="0"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составлению оп</w:t>
      </w:r>
      <w:r w:rsidR="00590BB4" w:rsidRPr="00AF7D9B">
        <w:rPr>
          <w:rFonts w:ascii="Times New Roman" w:hAnsi="Times New Roman"/>
          <w:b/>
          <w:i/>
          <w:sz w:val="24"/>
          <w:szCs w:val="24"/>
        </w:rPr>
        <w:t>о</w:t>
      </w:r>
      <w:r w:rsidRPr="00AF7D9B">
        <w:rPr>
          <w:rFonts w:ascii="Times New Roman" w:hAnsi="Times New Roman"/>
          <w:b/>
          <w:i/>
          <w:sz w:val="24"/>
          <w:szCs w:val="24"/>
        </w:rPr>
        <w:t>рного конспекта</w:t>
      </w:r>
    </w:p>
    <w:p w:rsidR="00A11D8A" w:rsidRPr="00AF7D9B" w:rsidRDefault="00A11D8A" w:rsidP="00AF7D9B">
      <w:pPr>
        <w:pStyle w:val="a5"/>
        <w:spacing w:after="0" w:line="360" w:lineRule="auto"/>
        <w:ind w:left="0" w:firstLine="709"/>
        <w:jc w:val="both"/>
        <w:rPr>
          <w:sz w:val="24"/>
          <w:szCs w:val="24"/>
        </w:rPr>
      </w:pPr>
      <w:r w:rsidRPr="00AF7D9B">
        <w:rPr>
          <w:rFonts w:ascii="Times New Roman" w:hAnsi="Times New Roman"/>
          <w:sz w:val="24"/>
          <w:szCs w:val="24"/>
        </w:rPr>
        <w:t>Опорный конспект- вид внеаудиторной самостоятельной работы студента по созданию краткой информационной структуры, обобщающей и отражающей суть материала лекции, темы учебника.</w:t>
      </w:r>
    </w:p>
    <w:p w:rsidR="00A11D8A" w:rsidRPr="00AF7D9B" w:rsidRDefault="00A11D8A"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Опорный конспект – это наилучшая форма подготовки к ответу на вопросы.</w:t>
      </w:r>
    </w:p>
    <w:p w:rsidR="00A11D8A" w:rsidRPr="00AF7D9B" w:rsidRDefault="00A11D8A"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Основная цель опорного конспекта – облегчить запоминание. </w:t>
      </w:r>
    </w:p>
    <w:p w:rsidR="00A11D8A" w:rsidRPr="00AF7D9B" w:rsidRDefault="00A11D8A"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b/>
          <w:sz w:val="24"/>
          <w:szCs w:val="24"/>
        </w:rPr>
        <w:t>Этапы составления опорного конспекта</w:t>
      </w:r>
      <w:r w:rsidRPr="00AF7D9B">
        <w:rPr>
          <w:rFonts w:ascii="Times New Roman" w:hAnsi="Times New Roman"/>
          <w:sz w:val="24"/>
          <w:szCs w:val="24"/>
        </w:rPr>
        <w:t>:</w:t>
      </w:r>
    </w:p>
    <w:p w:rsidR="00A11D8A" w:rsidRPr="00AF7D9B" w:rsidRDefault="00A11D8A" w:rsidP="00AF7D9B">
      <w:pPr>
        <w:pStyle w:val="a5"/>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изучить материалы темы, выбрать главное и второстепенное; </w:t>
      </w:r>
    </w:p>
    <w:p w:rsidR="00A11D8A" w:rsidRPr="00AF7D9B" w:rsidRDefault="00A11D8A" w:rsidP="00AF7D9B">
      <w:pPr>
        <w:pStyle w:val="a5"/>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установить логическую связь между элементами темы; </w:t>
      </w:r>
    </w:p>
    <w:p w:rsidR="00A11D8A" w:rsidRPr="00AF7D9B" w:rsidRDefault="00A11D8A" w:rsidP="00AF7D9B">
      <w:pPr>
        <w:pStyle w:val="a5"/>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 xml:space="preserve">представить характеристику элементов в краткой форме; </w:t>
      </w:r>
    </w:p>
    <w:p w:rsidR="00A11D8A" w:rsidRPr="00AF7D9B" w:rsidRDefault="00A11D8A" w:rsidP="00AF7D9B">
      <w:pPr>
        <w:pStyle w:val="a5"/>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выбрать опорные сигналы для акцентирования главной информации и отобразить в структуре работы.</w:t>
      </w:r>
    </w:p>
    <w:p w:rsidR="004F7D8E" w:rsidRPr="00AF7D9B" w:rsidRDefault="00935200" w:rsidP="00545624">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подгото</w:t>
      </w:r>
      <w:r w:rsidR="00590BB4" w:rsidRPr="00AF7D9B">
        <w:rPr>
          <w:rFonts w:ascii="Times New Roman" w:hAnsi="Times New Roman"/>
          <w:b/>
          <w:i/>
          <w:sz w:val="24"/>
          <w:szCs w:val="24"/>
        </w:rPr>
        <w:t>вке</w:t>
      </w:r>
      <w:r w:rsidRPr="00AF7D9B">
        <w:rPr>
          <w:rFonts w:ascii="Times New Roman" w:hAnsi="Times New Roman"/>
          <w:b/>
          <w:i/>
          <w:sz w:val="24"/>
          <w:szCs w:val="24"/>
        </w:rPr>
        <w:t xml:space="preserve"> информационного сообщения</w:t>
      </w:r>
    </w:p>
    <w:p w:rsidR="00935200" w:rsidRPr="00AF7D9B" w:rsidRDefault="00935200" w:rsidP="00545624">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Это вид внеаудиторной самостоятельной работы по подготовке небольшого по объему устного сообщения для озвучивания на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935200" w:rsidRPr="00AF7D9B" w:rsidRDefault="00935200" w:rsidP="00545624">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 xml:space="preserve"> 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w:t>
      </w:r>
    </w:p>
    <w:p w:rsidR="00935200" w:rsidRPr="00AF7D9B" w:rsidRDefault="00935200" w:rsidP="00545624">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Возможно письменное оформление задания, оно может включать элементы наглядности (иллюстрации, демонстрацию).</w:t>
      </w:r>
    </w:p>
    <w:p w:rsidR="00935200" w:rsidRPr="00AF7D9B" w:rsidRDefault="00935200" w:rsidP="00545624">
      <w:pPr>
        <w:shd w:val="clear" w:color="auto" w:fill="FFFFFF"/>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 Регламент времени на озвучивание сообщения – до 5 мин.</w:t>
      </w:r>
    </w:p>
    <w:p w:rsidR="00935200" w:rsidRPr="00AF7D9B" w:rsidRDefault="00A11D8A" w:rsidP="00545624">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b/>
          <w:sz w:val="24"/>
          <w:szCs w:val="24"/>
        </w:rPr>
        <w:t>Этапы подготовки сообщения</w:t>
      </w:r>
      <w:r w:rsidR="00935200" w:rsidRPr="00AF7D9B">
        <w:rPr>
          <w:rFonts w:ascii="Times New Roman" w:hAnsi="Times New Roman"/>
          <w:b/>
          <w:sz w:val="24"/>
          <w:szCs w:val="24"/>
        </w:rPr>
        <w:t xml:space="preserve">: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собрать и изучить литературу по теме;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составить план или графическую структуру сообщения;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выделить основные понятия;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ввести в текст дополнительные данные, характеризующие объект изучения;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оформить текст письменно (если требуется);</w:t>
      </w:r>
    </w:p>
    <w:p w:rsidR="00935200" w:rsidRPr="00AF7D9B" w:rsidRDefault="00935200" w:rsidP="00545624">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b/>
          <w:sz w:val="24"/>
          <w:szCs w:val="24"/>
        </w:rPr>
        <w:t xml:space="preserve">Критерии оценки: </w:t>
      </w:r>
    </w:p>
    <w:p w:rsidR="00935200" w:rsidRPr="00AF7D9B" w:rsidRDefault="00935200" w:rsidP="00545624">
      <w:pPr>
        <w:pStyle w:val="a5"/>
        <w:numPr>
          <w:ilvl w:val="0"/>
          <w:numId w:val="10"/>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актуальность темы; </w:t>
      </w:r>
    </w:p>
    <w:p w:rsidR="00935200" w:rsidRPr="00AF7D9B" w:rsidRDefault="00935200" w:rsidP="00545624">
      <w:pPr>
        <w:pStyle w:val="a5"/>
        <w:numPr>
          <w:ilvl w:val="0"/>
          <w:numId w:val="10"/>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соответствие содержания теме; </w:t>
      </w:r>
    </w:p>
    <w:p w:rsidR="00935200" w:rsidRPr="00AF7D9B" w:rsidRDefault="00935200" w:rsidP="00545624">
      <w:pPr>
        <w:pStyle w:val="a5"/>
        <w:numPr>
          <w:ilvl w:val="0"/>
          <w:numId w:val="10"/>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глубина проработки материала; </w:t>
      </w:r>
    </w:p>
    <w:p w:rsidR="00F363B8" w:rsidRPr="00545624" w:rsidRDefault="00935200" w:rsidP="00545624">
      <w:pPr>
        <w:pStyle w:val="a5"/>
        <w:numPr>
          <w:ilvl w:val="0"/>
          <w:numId w:val="10"/>
        </w:numPr>
        <w:shd w:val="clear" w:color="auto" w:fill="FFFFFF"/>
        <w:spacing w:after="0" w:line="360" w:lineRule="auto"/>
        <w:ind w:left="0" w:firstLine="709"/>
        <w:jc w:val="both"/>
        <w:rPr>
          <w:rFonts w:ascii="Arial" w:hAnsi="Arial" w:cs="Arial"/>
          <w:color w:val="444444"/>
          <w:sz w:val="24"/>
          <w:szCs w:val="24"/>
          <w:shd w:val="clear" w:color="auto" w:fill="FFFFFF"/>
        </w:rPr>
      </w:pPr>
      <w:r w:rsidRPr="00AF7D9B">
        <w:rPr>
          <w:rFonts w:ascii="Times New Roman" w:hAnsi="Times New Roman"/>
          <w:sz w:val="24"/>
          <w:szCs w:val="24"/>
        </w:rPr>
        <w:t>грамотность и полнота использования источников.</w:t>
      </w:r>
    </w:p>
    <w:p w:rsidR="00935200" w:rsidRPr="00AF7D9B" w:rsidRDefault="00935200" w:rsidP="00545624">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написанию реферата</w:t>
      </w:r>
    </w:p>
    <w:p w:rsidR="00A0053C" w:rsidRPr="00AF7D9B" w:rsidRDefault="00A0053C"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Реферат–</w:t>
      </w:r>
      <w:r w:rsidR="00935200" w:rsidRPr="00AF7D9B">
        <w:rPr>
          <w:rFonts w:ascii="Times New Roman" w:hAnsi="Times New Roman"/>
          <w:sz w:val="24"/>
          <w:szCs w:val="24"/>
        </w:rPr>
        <w:t xml:space="preserve">вид самостоятельной работы студента, содержащий информацию, дополняющую и развивающую основную тему, изучаемую на аудиторных занятиях. </w:t>
      </w:r>
    </w:p>
    <w:p w:rsidR="00A0053C" w:rsidRPr="00AF7D9B" w:rsidRDefault="00935200"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Ведущее место занимают темы, представляющие профессиональный интерес, несущие элемент новизны. </w:t>
      </w:r>
    </w:p>
    <w:p w:rsidR="00A0053C" w:rsidRPr="00AF7D9B" w:rsidRDefault="00935200"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Реферат может включать обзор нескольких источников и служить основой для доклада на определенную тему на семинарах, конференциях. </w:t>
      </w:r>
    </w:p>
    <w:p w:rsidR="00935200" w:rsidRPr="00AF7D9B" w:rsidRDefault="00935200"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Регламент озвучивания реферата – 7-10 мин.</w:t>
      </w:r>
    </w:p>
    <w:p w:rsidR="00A0053C" w:rsidRPr="00AF7D9B" w:rsidRDefault="00A11D8A" w:rsidP="00545624">
      <w:pPr>
        <w:pStyle w:val="a5"/>
        <w:shd w:val="clear" w:color="auto" w:fill="FFFFFF"/>
        <w:spacing w:after="0" w:line="360" w:lineRule="auto"/>
        <w:ind w:left="0" w:firstLine="709"/>
        <w:jc w:val="both"/>
        <w:rPr>
          <w:rFonts w:ascii="Times New Roman" w:hAnsi="Times New Roman"/>
          <w:b/>
          <w:sz w:val="24"/>
          <w:szCs w:val="24"/>
        </w:rPr>
      </w:pPr>
      <w:r w:rsidRPr="00AF7D9B">
        <w:rPr>
          <w:rFonts w:ascii="Times New Roman" w:hAnsi="Times New Roman"/>
          <w:b/>
          <w:sz w:val="24"/>
          <w:szCs w:val="24"/>
        </w:rPr>
        <w:t>Этапы</w:t>
      </w:r>
      <w:r w:rsidR="00A0053C" w:rsidRPr="00AF7D9B">
        <w:rPr>
          <w:rFonts w:ascii="Times New Roman" w:hAnsi="Times New Roman"/>
          <w:b/>
          <w:sz w:val="24"/>
          <w:szCs w:val="24"/>
        </w:rPr>
        <w:t xml:space="preserve"> подготовки реферата:</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Определить идею и задачу реферата. </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 xml:space="preserve">Ясно и четко сформулировать тему или проблему. Она не должна быть слишком общей. </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Найти нужную литературу по выбранной теме. </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Составить перечень литературы, которая обязательно должна быть прочитана. </w:t>
      </w:r>
    </w:p>
    <w:p w:rsidR="00A0053C" w:rsidRPr="00AF7D9B" w:rsidRDefault="00A0053C"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Только после предварительной подготовки следует приступать к написанию реферата. Прежде всего, составить план, выделить в нем части</w:t>
      </w:r>
      <w:r w:rsidR="00650CB2" w:rsidRPr="00AF7D9B">
        <w:rPr>
          <w:rFonts w:ascii="Times New Roman" w:hAnsi="Times New Roman"/>
          <w:sz w:val="24"/>
          <w:szCs w:val="24"/>
        </w:rPr>
        <w:t>:</w:t>
      </w:r>
    </w:p>
    <w:p w:rsidR="00650CB2" w:rsidRPr="00AF7D9B" w:rsidRDefault="00650CB2" w:rsidP="00AF7D9B">
      <w:pPr>
        <w:numPr>
          <w:ilvl w:val="0"/>
          <w:numId w:val="12"/>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введение – значение проблемы, ее актуальность;</w:t>
      </w:r>
    </w:p>
    <w:p w:rsidR="00650CB2" w:rsidRPr="00AF7D9B" w:rsidRDefault="00650CB2" w:rsidP="00AF7D9B">
      <w:pPr>
        <w:numPr>
          <w:ilvl w:val="0"/>
          <w:numId w:val="12"/>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текстовое изложение материала с необходимыми ссылками на источники, использованные автором</w:t>
      </w:r>
    </w:p>
    <w:p w:rsidR="00650CB2" w:rsidRPr="00AF7D9B" w:rsidRDefault="00650CB2" w:rsidP="00AF7D9B">
      <w:pPr>
        <w:numPr>
          <w:ilvl w:val="0"/>
          <w:numId w:val="12"/>
        </w:numPr>
        <w:spacing w:after="0" w:line="360" w:lineRule="auto"/>
        <w:ind w:left="0" w:firstLine="709"/>
        <w:jc w:val="both"/>
        <w:rPr>
          <w:rFonts w:ascii="Times New Roman" w:hAnsi="Times New Roman"/>
          <w:b/>
          <w:sz w:val="24"/>
          <w:szCs w:val="24"/>
        </w:rPr>
      </w:pPr>
      <w:r w:rsidRPr="00AF7D9B">
        <w:rPr>
          <w:rFonts w:ascii="Times New Roman" w:hAnsi="Times New Roman"/>
          <w:sz w:val="24"/>
          <w:szCs w:val="24"/>
        </w:rPr>
        <w:t>заключение</w:t>
      </w:r>
    </w:p>
    <w:p w:rsidR="00650CB2" w:rsidRPr="00AF7D9B" w:rsidRDefault="00650CB2" w:rsidP="00AF7D9B">
      <w:pPr>
        <w:numPr>
          <w:ilvl w:val="0"/>
          <w:numId w:val="12"/>
        </w:numPr>
        <w:spacing w:after="0" w:line="360" w:lineRule="auto"/>
        <w:ind w:left="0" w:firstLine="709"/>
        <w:jc w:val="both"/>
        <w:rPr>
          <w:rFonts w:ascii="Times New Roman" w:hAnsi="Times New Roman"/>
          <w:b/>
          <w:sz w:val="24"/>
          <w:szCs w:val="24"/>
        </w:rPr>
      </w:pPr>
      <w:r w:rsidRPr="00AF7D9B">
        <w:rPr>
          <w:rFonts w:ascii="Times New Roman" w:hAnsi="Times New Roman"/>
          <w:sz w:val="24"/>
          <w:szCs w:val="24"/>
        </w:rPr>
        <w:t>список использованной</w:t>
      </w:r>
      <w:r w:rsidRPr="00AF7D9B">
        <w:rPr>
          <w:rFonts w:ascii="Times New Roman" w:eastAsia="Times New Roman" w:hAnsi="Times New Roman"/>
          <w:sz w:val="24"/>
          <w:szCs w:val="24"/>
        </w:rPr>
        <w:t xml:space="preserve"> литературы</w:t>
      </w:r>
    </w:p>
    <w:p w:rsidR="00C52AA4" w:rsidRPr="00AF7D9B" w:rsidRDefault="0095715D" w:rsidP="00AF7D9B">
      <w:pPr>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созданию презентаций</w:t>
      </w:r>
    </w:p>
    <w:p w:rsidR="00FE7853" w:rsidRPr="00AF7D9B" w:rsidRDefault="0095715D"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 xml:space="preserve">Презентация - </w:t>
      </w:r>
      <w:r w:rsidR="00FE7853" w:rsidRPr="00AF7D9B">
        <w:rPr>
          <w:rFonts w:ascii="Times New Roman" w:hAnsi="Times New Roman"/>
          <w:sz w:val="24"/>
          <w:szCs w:val="24"/>
        </w:rPr>
        <w:t xml:space="preserve">вид самостоятельной работы студентов по созданию наглядных информационных пособий, выполненных с помощью мультимедийной компьютерной программы PowerPoint. </w:t>
      </w:r>
    </w:p>
    <w:p w:rsidR="0095715D" w:rsidRPr="00AF7D9B" w:rsidRDefault="00FE7853"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Этот вид работы требует координации навыков студента по сбору, систематизации, переработке информации, оформления ее в виде подборки материалов, кратко отражающих основные вопросы изучаемой темы, в электронном виде.</w:t>
      </w:r>
    </w:p>
    <w:p w:rsidR="00FE7853" w:rsidRPr="00AF7D9B" w:rsidRDefault="00FE7853" w:rsidP="00AF7D9B">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 xml:space="preserve">Материалы-презентации готовятся студентом в виде слайдов с использованием программы Microsoft PowerPoint. </w:t>
      </w:r>
    </w:p>
    <w:p w:rsidR="00FE7853" w:rsidRPr="00AF7D9B" w:rsidRDefault="00FE7853" w:rsidP="00AF7D9B">
      <w:pPr>
        <w:shd w:val="clear" w:color="auto" w:fill="FFFFFF"/>
        <w:spacing w:after="0" w:line="360" w:lineRule="auto"/>
        <w:ind w:firstLine="709"/>
        <w:contextualSpacing/>
        <w:jc w:val="both"/>
        <w:rPr>
          <w:rFonts w:ascii="Times New Roman" w:eastAsia="Times New Roman" w:hAnsi="Times New Roman"/>
          <w:sz w:val="24"/>
          <w:szCs w:val="24"/>
        </w:rPr>
      </w:pPr>
      <w:r w:rsidRPr="00AF7D9B">
        <w:rPr>
          <w:rFonts w:ascii="Times New Roman" w:eastAsia="Times New Roman" w:hAnsi="Times New Roman"/>
          <w:sz w:val="24"/>
          <w:szCs w:val="24"/>
        </w:rPr>
        <w:t>Презентация должна содержать не менее 15 многослойных слайдов с использованием возможностей анимации и различного оформления. Приветствуется наличие в презентации звукового сопровождения (комментариев) и реальных примеров (картинок).</w:t>
      </w:r>
    </w:p>
    <w:p w:rsidR="00FE7853" w:rsidRPr="00AF7D9B" w:rsidRDefault="00FE7853" w:rsidP="00AF7D9B">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После проведения демонстрации слайдов презентации студент должен дать личную оценку социальной значимости изученной проблемной ситуации и ответить на заданные вопросы.</w:t>
      </w:r>
    </w:p>
    <w:p w:rsidR="00FE7853" w:rsidRPr="00AF7D9B" w:rsidRDefault="00FE7853" w:rsidP="00AF7D9B">
      <w:pPr>
        <w:shd w:val="clear" w:color="auto" w:fill="FFFFFF"/>
        <w:spacing w:after="0" w:line="360" w:lineRule="auto"/>
        <w:ind w:firstLine="709"/>
        <w:contextualSpacing/>
        <w:jc w:val="both"/>
        <w:rPr>
          <w:rFonts w:ascii="Times New Roman" w:hAnsi="Times New Roman"/>
          <w:b/>
          <w:sz w:val="24"/>
          <w:szCs w:val="24"/>
        </w:rPr>
      </w:pPr>
      <w:r w:rsidRPr="00AF7D9B">
        <w:rPr>
          <w:rFonts w:ascii="Times New Roman" w:hAnsi="Times New Roman"/>
          <w:b/>
          <w:sz w:val="24"/>
          <w:szCs w:val="24"/>
        </w:rPr>
        <w:t>Этапы подготовки презентации:</w:t>
      </w:r>
    </w:p>
    <w:p w:rsidR="00FE7853" w:rsidRPr="00AF7D9B" w:rsidRDefault="00FE7853" w:rsidP="00AF7D9B">
      <w:pPr>
        <w:pStyle w:val="a5"/>
        <w:numPr>
          <w:ilvl w:val="0"/>
          <w:numId w:val="16"/>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изучить материалы темы, выделяя главное и второстепенное; </w:t>
      </w:r>
    </w:p>
    <w:p w:rsidR="00FE7853" w:rsidRPr="00AF7D9B" w:rsidRDefault="00FE7853" w:rsidP="00AF7D9B">
      <w:pPr>
        <w:pStyle w:val="a5"/>
        <w:numPr>
          <w:ilvl w:val="0"/>
          <w:numId w:val="16"/>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установить логическую связь между элементами темы; </w:t>
      </w:r>
    </w:p>
    <w:p w:rsidR="00FE7853" w:rsidRPr="00AF7D9B" w:rsidRDefault="00FE7853" w:rsidP="00AF7D9B">
      <w:pPr>
        <w:pStyle w:val="a5"/>
        <w:numPr>
          <w:ilvl w:val="0"/>
          <w:numId w:val="16"/>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представить характеристику элементов в краткой форме; </w:t>
      </w:r>
    </w:p>
    <w:p w:rsidR="00FE7853" w:rsidRPr="00AF7D9B" w:rsidRDefault="00FE7853" w:rsidP="00AF7D9B">
      <w:pPr>
        <w:pStyle w:val="a5"/>
        <w:numPr>
          <w:ilvl w:val="0"/>
          <w:numId w:val="16"/>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выбрать опорные сигналы для акцентирования главной информации и отобразить в структуре работы; </w:t>
      </w:r>
    </w:p>
    <w:p w:rsidR="00FE7853" w:rsidRPr="00AF7D9B" w:rsidRDefault="00FE7853" w:rsidP="00AF7D9B">
      <w:pPr>
        <w:pStyle w:val="a5"/>
        <w:numPr>
          <w:ilvl w:val="0"/>
          <w:numId w:val="16"/>
        </w:numPr>
        <w:shd w:val="clear" w:color="auto" w:fill="FFFFFF"/>
        <w:spacing w:after="0" w:line="360" w:lineRule="auto"/>
        <w:ind w:left="0" w:firstLine="709"/>
        <w:jc w:val="both"/>
        <w:rPr>
          <w:rFonts w:ascii="Times New Roman" w:eastAsia="Times New Roman" w:hAnsi="Times New Roman"/>
          <w:b/>
          <w:sz w:val="24"/>
          <w:szCs w:val="24"/>
        </w:rPr>
      </w:pPr>
      <w:r w:rsidRPr="00AF7D9B">
        <w:rPr>
          <w:rFonts w:ascii="Times New Roman" w:hAnsi="Times New Roman"/>
          <w:sz w:val="24"/>
          <w:szCs w:val="24"/>
        </w:rPr>
        <w:t>оформить работу и предоставить к установленному сроку.</w:t>
      </w:r>
    </w:p>
    <w:p w:rsidR="004A56EF" w:rsidRPr="00AF7D9B" w:rsidRDefault="004A56EF" w:rsidP="00AF7D9B">
      <w:pPr>
        <w:shd w:val="clear" w:color="auto" w:fill="FFFFFF"/>
        <w:spacing w:after="0" w:line="360" w:lineRule="auto"/>
        <w:ind w:firstLine="709"/>
        <w:contextualSpacing/>
        <w:jc w:val="both"/>
        <w:rPr>
          <w:rFonts w:ascii="Times New Roman" w:hAnsi="Times New Roman"/>
          <w:b/>
          <w:sz w:val="24"/>
          <w:szCs w:val="24"/>
        </w:rPr>
      </w:pPr>
      <w:r w:rsidRPr="00AF7D9B">
        <w:rPr>
          <w:rFonts w:ascii="Times New Roman" w:hAnsi="Times New Roman"/>
          <w:b/>
          <w:sz w:val="24"/>
          <w:szCs w:val="24"/>
        </w:rPr>
        <w:t xml:space="preserve">Критерии оценки: </w:t>
      </w:r>
    </w:p>
    <w:p w:rsidR="004A56EF" w:rsidRPr="00AF7D9B" w:rsidRDefault="004A56EF" w:rsidP="00AF7D9B">
      <w:pPr>
        <w:pStyle w:val="a5"/>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соответствие содержания теме; </w:t>
      </w:r>
    </w:p>
    <w:p w:rsidR="004A56EF" w:rsidRPr="00AF7D9B" w:rsidRDefault="004A56EF" w:rsidP="00AF7D9B">
      <w:pPr>
        <w:pStyle w:val="a5"/>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 xml:space="preserve">правильная структурированность информации; </w:t>
      </w:r>
    </w:p>
    <w:p w:rsidR="004A56EF" w:rsidRPr="00AF7D9B" w:rsidRDefault="004A56EF" w:rsidP="00AF7D9B">
      <w:pPr>
        <w:pStyle w:val="a5"/>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наличие логической связи изложенной информации; </w:t>
      </w:r>
    </w:p>
    <w:p w:rsidR="004A56EF" w:rsidRPr="00AF7D9B" w:rsidRDefault="004A56EF" w:rsidP="00AF7D9B">
      <w:pPr>
        <w:pStyle w:val="a5"/>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эстетичность и соответствие требованиям оформления; </w:t>
      </w:r>
    </w:p>
    <w:p w:rsidR="00317B5D" w:rsidRPr="00C600BD" w:rsidRDefault="004A56EF" w:rsidP="00C600BD">
      <w:pPr>
        <w:pStyle w:val="a5"/>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работа представлена в срок</w:t>
      </w:r>
    </w:p>
    <w:p w:rsidR="00317B5D" w:rsidRPr="00AF7D9B" w:rsidRDefault="00317B5D" w:rsidP="00AF7D9B">
      <w:pPr>
        <w:spacing w:after="0" w:line="360" w:lineRule="auto"/>
        <w:ind w:firstLine="709"/>
        <w:jc w:val="both"/>
        <w:rPr>
          <w:rFonts w:ascii="Times New Roman" w:hAnsi="Times New Roman"/>
          <w:sz w:val="24"/>
          <w:szCs w:val="24"/>
        </w:rPr>
      </w:pPr>
    </w:p>
    <w:p w:rsidR="00A86155" w:rsidRPr="00AF7D9B" w:rsidRDefault="00A86155" w:rsidP="00AF7D9B">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ПОДГОТОВ</w:t>
      </w:r>
      <w:r w:rsidR="00B560E8" w:rsidRPr="00AF7D9B">
        <w:rPr>
          <w:rFonts w:ascii="Times New Roman" w:hAnsi="Times New Roman"/>
          <w:sz w:val="24"/>
          <w:szCs w:val="24"/>
          <w:u w:val="single"/>
        </w:rPr>
        <w:t>КА К КОНТРОЛЬНЫМ РАБОТАМ</w:t>
      </w:r>
    </w:p>
    <w:p w:rsidR="00E827EA" w:rsidRPr="00AF7D9B" w:rsidRDefault="00E827EA"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Контрольная работа - вид учебной и научно-исследовательской работы, отражающая знания, навыки и умения студента, полученные в ходе освоения дисциплины.</w:t>
      </w:r>
    </w:p>
    <w:p w:rsidR="00E827EA" w:rsidRPr="00AF7D9B" w:rsidRDefault="00B560E8"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Цель контрольной работы-</w:t>
      </w:r>
      <w:r w:rsidRPr="00AF7D9B">
        <w:rPr>
          <w:rFonts w:ascii="Times New Roman" w:hAnsi="Times New Roman"/>
          <w:color w:val="000000"/>
          <w:sz w:val="24"/>
          <w:szCs w:val="24"/>
          <w:shd w:val="clear" w:color="auto" w:fill="FFFFFF"/>
        </w:rPr>
        <w:t xml:space="preserve"> закрепление</w:t>
      </w:r>
      <w:r w:rsidRPr="00AF7D9B">
        <w:rPr>
          <w:rFonts w:ascii="Times New Roman" w:hAnsi="Times New Roman"/>
          <w:sz w:val="24"/>
          <w:szCs w:val="24"/>
          <w:shd w:val="clear" w:color="auto" w:fill="FFFFFF"/>
        </w:rPr>
        <w:t xml:space="preserve"> и углубление теоретических знаний по  дисциплине «Менеджмент», овладение студентами методикой решения задач, составляющих содержание практического менеджмента в организации.</w:t>
      </w:r>
    </w:p>
    <w:p w:rsidR="00A86155" w:rsidRPr="00AF7D9B" w:rsidRDefault="00A86155"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Этапы подготовки</w:t>
      </w:r>
      <w:r w:rsidR="00B560E8" w:rsidRPr="00AF7D9B">
        <w:rPr>
          <w:rFonts w:ascii="Times New Roman" w:hAnsi="Times New Roman"/>
          <w:sz w:val="24"/>
          <w:szCs w:val="24"/>
        </w:rPr>
        <w:t>:</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Внимательно прочитайте материал по конспекту, составленному на учебном занятии. </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Прочитайте тот же материал по учебнику, учебному пособию.</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Постарайтесь разобраться с непонятным, в частности новыми терминами. </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Ответьте на контрольные вопросы для самопроверки, имеющиеся в учебнике или предложенные в данных методических указаниях. </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Кратко перескажите содержание изученного материала «своими словами». </w:t>
      </w:r>
    </w:p>
    <w:p w:rsidR="00A86155" w:rsidRPr="00AF7D9B" w:rsidRDefault="00A86155"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Выучите определения</w:t>
      </w:r>
      <w:r w:rsidR="00C52AA4" w:rsidRPr="00AF7D9B">
        <w:rPr>
          <w:rFonts w:ascii="Times New Roman" w:hAnsi="Times New Roman"/>
          <w:sz w:val="24"/>
          <w:szCs w:val="24"/>
        </w:rPr>
        <w:t xml:space="preserve"> основных понятий, законов. </w:t>
      </w:r>
    </w:p>
    <w:p w:rsidR="00A86155" w:rsidRPr="00AF7D9B" w:rsidRDefault="00A86155" w:rsidP="00AF7D9B">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b/>
          <w:sz w:val="24"/>
          <w:szCs w:val="24"/>
        </w:rPr>
        <w:t xml:space="preserve">Критерии оценки: </w:t>
      </w:r>
    </w:p>
    <w:p w:rsidR="00A86155" w:rsidRPr="00AF7D9B"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правильность ответов на вопросы; </w:t>
      </w:r>
    </w:p>
    <w:p w:rsidR="00A86155" w:rsidRPr="00AF7D9B"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полнота и лаконичность ответа; </w:t>
      </w:r>
    </w:p>
    <w:p w:rsidR="00A86155" w:rsidRPr="00AF7D9B"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способность правильно квалифицировать факты и обстоятельства,</w:t>
      </w:r>
    </w:p>
    <w:p w:rsidR="00A86155"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логика и аргументированность изложения.</w:t>
      </w: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C15B37" w:rsidRPr="007614DD" w:rsidRDefault="00C15B37" w:rsidP="007614DD">
      <w:pPr>
        <w:spacing w:after="0" w:line="360" w:lineRule="auto"/>
        <w:jc w:val="both"/>
        <w:rPr>
          <w:rFonts w:ascii="Times New Roman" w:hAnsi="Times New Roman"/>
          <w:sz w:val="24"/>
          <w:szCs w:val="24"/>
        </w:rPr>
      </w:pPr>
    </w:p>
    <w:p w:rsidR="00590BB4" w:rsidRPr="00C15B37" w:rsidRDefault="00C15B37" w:rsidP="00C15B37">
      <w:pPr>
        <w:spacing w:after="0" w:line="360" w:lineRule="auto"/>
        <w:ind w:left="360"/>
        <w:jc w:val="both"/>
        <w:rPr>
          <w:rFonts w:ascii="Times New Roman" w:hAnsi="Times New Roman"/>
          <w:sz w:val="24"/>
          <w:szCs w:val="24"/>
        </w:rPr>
      </w:pPr>
      <w:r>
        <w:rPr>
          <w:rFonts w:ascii="Times New Roman" w:hAnsi="Times New Roman"/>
          <w:sz w:val="24"/>
          <w:szCs w:val="24"/>
        </w:rPr>
        <w:lastRenderedPageBreak/>
        <w:t xml:space="preserve">4. </w:t>
      </w:r>
      <w:r w:rsidR="00590BB4" w:rsidRPr="00C15B37">
        <w:rPr>
          <w:rFonts w:ascii="Times New Roman" w:hAnsi="Times New Roman"/>
          <w:sz w:val="24"/>
          <w:szCs w:val="24"/>
        </w:rPr>
        <w:t>ПОРЯДОК ОРГАНИЗАЦИИ САМОСТОЯТЕЛЬНОЙ РАБОТЫ СТУДЕНТОВ</w:t>
      </w:r>
    </w:p>
    <w:p w:rsidR="00590BB4" w:rsidRPr="00545624" w:rsidRDefault="00590BB4" w:rsidP="00545624">
      <w:pPr>
        <w:shd w:val="clear" w:color="auto" w:fill="FFFFFF"/>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t>Целью самостоятельной работы студентов является: овладение практическими знаниями, профессиональными умениями и навыками деятельности по специальности, опытом творческой, исследовательской деятельности.</w:t>
      </w:r>
    </w:p>
    <w:p w:rsidR="00590BB4" w:rsidRPr="00545624" w:rsidRDefault="00590BB4" w:rsidP="00545624">
      <w:pPr>
        <w:shd w:val="clear" w:color="auto" w:fill="FFFFFF"/>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t xml:space="preserve">Самостоятельная работа студентов способствует развитию самостоятельности, ответственности и организованности, творческого подхода к решению проблем учебного и профессионального уровня. </w:t>
      </w:r>
    </w:p>
    <w:p w:rsidR="00590BB4" w:rsidRPr="00AF7D9B" w:rsidRDefault="00D323D4"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w:t>
      </w:r>
      <w:r w:rsidR="00590BB4" w:rsidRPr="00AF7D9B">
        <w:rPr>
          <w:rFonts w:ascii="Times New Roman" w:hAnsi="Times New Roman"/>
          <w:sz w:val="24"/>
          <w:szCs w:val="24"/>
        </w:rPr>
        <w:t xml:space="preserve">амостоятельная работа студентов по </w:t>
      </w:r>
      <w:r w:rsidRPr="00AF7D9B">
        <w:rPr>
          <w:rFonts w:ascii="Times New Roman" w:hAnsi="Times New Roman"/>
          <w:sz w:val="24"/>
          <w:szCs w:val="24"/>
        </w:rPr>
        <w:t xml:space="preserve"> дисциплине</w:t>
      </w:r>
      <w:r w:rsidR="005D391B">
        <w:rPr>
          <w:rFonts w:ascii="Times New Roman" w:hAnsi="Times New Roman"/>
          <w:sz w:val="24"/>
          <w:szCs w:val="24"/>
        </w:rPr>
        <w:t xml:space="preserve"> «Менеджмент</w:t>
      </w:r>
      <w:r w:rsidR="00590BB4" w:rsidRPr="00AF7D9B">
        <w:rPr>
          <w:rFonts w:ascii="Times New Roman" w:hAnsi="Times New Roman"/>
          <w:sz w:val="24"/>
          <w:szCs w:val="24"/>
        </w:rPr>
        <w:t>»</w:t>
      </w:r>
      <w:r w:rsidRPr="00AF7D9B">
        <w:rPr>
          <w:rFonts w:ascii="Times New Roman" w:hAnsi="Times New Roman"/>
          <w:sz w:val="24"/>
          <w:szCs w:val="24"/>
        </w:rPr>
        <w:t xml:space="preserve"> предполагает:</w:t>
      </w:r>
    </w:p>
    <w:p w:rsidR="00590BB4"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самостоятельный поиск ответов и необходимой информации по предложенным вопросам; </w:t>
      </w:r>
    </w:p>
    <w:p w:rsidR="00590BB4"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выполнение заданий для самостоятельной работы;</w:t>
      </w:r>
    </w:p>
    <w:p w:rsidR="008F7DEA"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изучение теоретического и лекционного материала, а также основной и дополнительной литерат</w:t>
      </w:r>
      <w:r w:rsidR="008F7DEA" w:rsidRPr="00AF7D9B">
        <w:rPr>
          <w:rFonts w:ascii="Times New Roman" w:hAnsi="Times New Roman"/>
          <w:sz w:val="24"/>
          <w:szCs w:val="24"/>
        </w:rPr>
        <w:t>уры при подготовке к практическим занятиям,</w:t>
      </w:r>
      <w:r w:rsidRPr="00AF7D9B">
        <w:rPr>
          <w:rFonts w:ascii="Times New Roman" w:hAnsi="Times New Roman"/>
          <w:sz w:val="24"/>
          <w:szCs w:val="24"/>
        </w:rPr>
        <w:t xml:space="preserve"> написании докладов;</w:t>
      </w:r>
    </w:p>
    <w:p w:rsidR="008F7DEA"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подготовка к контрольным работам по темам, предусмо</w:t>
      </w:r>
      <w:r w:rsidR="008F7DEA" w:rsidRPr="00AF7D9B">
        <w:rPr>
          <w:rFonts w:ascii="Times New Roman" w:hAnsi="Times New Roman"/>
          <w:sz w:val="24"/>
          <w:szCs w:val="24"/>
        </w:rPr>
        <w:t>тренным программой дисциплины</w:t>
      </w:r>
      <w:r w:rsidRPr="00AF7D9B">
        <w:rPr>
          <w:rFonts w:ascii="Times New Roman" w:hAnsi="Times New Roman"/>
          <w:sz w:val="24"/>
          <w:szCs w:val="24"/>
        </w:rPr>
        <w:t xml:space="preserve">; </w:t>
      </w:r>
    </w:p>
    <w:p w:rsidR="00C52AA4"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выполнение</w:t>
      </w:r>
      <w:r w:rsidR="008F7DEA" w:rsidRPr="00AF7D9B">
        <w:rPr>
          <w:rFonts w:ascii="Times New Roman" w:hAnsi="Times New Roman"/>
          <w:sz w:val="24"/>
          <w:szCs w:val="24"/>
        </w:rPr>
        <w:t>индивидуальных заданий  по отдельным темам дисциплины</w:t>
      </w:r>
    </w:p>
    <w:p w:rsidR="008F7DEA" w:rsidRPr="00AF7D9B" w:rsidRDefault="008F7DEA"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Этапы </w:t>
      </w:r>
      <w:r w:rsidR="00E42099" w:rsidRPr="00AF7D9B">
        <w:rPr>
          <w:rFonts w:ascii="Times New Roman" w:hAnsi="Times New Roman"/>
          <w:sz w:val="24"/>
          <w:szCs w:val="24"/>
        </w:rPr>
        <w:t>самостояте</w:t>
      </w:r>
      <w:r w:rsidRPr="00AF7D9B">
        <w:rPr>
          <w:rFonts w:ascii="Times New Roman" w:hAnsi="Times New Roman"/>
          <w:sz w:val="24"/>
          <w:szCs w:val="24"/>
        </w:rPr>
        <w:t xml:space="preserve">льной работы студентов: </w:t>
      </w:r>
    </w:p>
    <w:p w:rsidR="008F7DEA" w:rsidRPr="00AF7D9B" w:rsidRDefault="00E42099" w:rsidP="00AF7D9B">
      <w:pPr>
        <w:pStyle w:val="a5"/>
        <w:numPr>
          <w:ilvl w:val="0"/>
          <w:numId w:val="2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поиск в литературе и изучение теоретического материала на предложенные преподавателем темы и вопросы; </w:t>
      </w:r>
    </w:p>
    <w:p w:rsidR="008F7DEA" w:rsidRPr="00AF7D9B" w:rsidRDefault="00C600BD" w:rsidP="00AF7D9B">
      <w:pPr>
        <w:pStyle w:val="a5"/>
        <w:numPr>
          <w:ilvl w:val="0"/>
          <w:numId w:val="27"/>
        </w:numPr>
        <w:spacing w:after="0" w:line="360" w:lineRule="auto"/>
        <w:ind w:left="0" w:firstLine="709"/>
        <w:jc w:val="both"/>
        <w:rPr>
          <w:rFonts w:ascii="Times New Roman" w:hAnsi="Times New Roman"/>
          <w:sz w:val="24"/>
          <w:szCs w:val="24"/>
        </w:rPr>
      </w:pPr>
      <w:r>
        <w:rPr>
          <w:rFonts w:ascii="Times New Roman" w:hAnsi="Times New Roman"/>
          <w:sz w:val="24"/>
          <w:szCs w:val="24"/>
        </w:rPr>
        <w:t>анализ</w:t>
      </w:r>
      <w:r w:rsidR="00E42099" w:rsidRPr="00AF7D9B">
        <w:rPr>
          <w:rFonts w:ascii="Times New Roman" w:hAnsi="Times New Roman"/>
          <w:sz w:val="24"/>
          <w:szCs w:val="24"/>
        </w:rPr>
        <w:t xml:space="preserve"> полученной информации из основной</w:t>
      </w:r>
      <w:r w:rsidR="008F7DEA" w:rsidRPr="00AF7D9B">
        <w:rPr>
          <w:rFonts w:ascii="Times New Roman" w:hAnsi="Times New Roman"/>
          <w:sz w:val="24"/>
          <w:szCs w:val="24"/>
        </w:rPr>
        <w:t xml:space="preserve"> и дополнительной литературы;</w:t>
      </w:r>
    </w:p>
    <w:p w:rsidR="00E42099" w:rsidRPr="00AF7D9B" w:rsidRDefault="00A62690" w:rsidP="00AF7D9B">
      <w:pPr>
        <w:pStyle w:val="a5"/>
        <w:numPr>
          <w:ilvl w:val="0"/>
          <w:numId w:val="27"/>
        </w:numPr>
        <w:spacing w:after="0" w:line="360" w:lineRule="auto"/>
        <w:ind w:left="0" w:firstLine="709"/>
        <w:jc w:val="both"/>
        <w:rPr>
          <w:rFonts w:ascii="Times New Roman" w:hAnsi="Times New Roman"/>
          <w:sz w:val="24"/>
          <w:szCs w:val="24"/>
        </w:rPr>
      </w:pPr>
      <w:r>
        <w:rPr>
          <w:rFonts w:ascii="Times New Roman" w:hAnsi="Times New Roman"/>
          <w:sz w:val="24"/>
          <w:szCs w:val="24"/>
        </w:rPr>
        <w:t>запонимание</w:t>
      </w:r>
      <w:r w:rsidR="00E42099" w:rsidRPr="00AF7D9B">
        <w:rPr>
          <w:rFonts w:ascii="Times New Roman" w:hAnsi="Times New Roman"/>
          <w:sz w:val="24"/>
          <w:szCs w:val="24"/>
        </w:rPr>
        <w:t xml:space="preserve"> терминов и </w:t>
      </w:r>
      <w:r w:rsidR="008F7DEA" w:rsidRPr="00AF7D9B">
        <w:rPr>
          <w:rFonts w:ascii="Times New Roman" w:hAnsi="Times New Roman"/>
          <w:sz w:val="24"/>
          <w:szCs w:val="24"/>
        </w:rPr>
        <w:t>понятий;</w:t>
      </w:r>
    </w:p>
    <w:p w:rsidR="00E42099" w:rsidRPr="00AF7D9B" w:rsidRDefault="00E42099" w:rsidP="00AF7D9B">
      <w:pPr>
        <w:pStyle w:val="a5"/>
        <w:numPr>
          <w:ilvl w:val="0"/>
          <w:numId w:val="2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составление плана ответа на каждый воп</w:t>
      </w:r>
      <w:r w:rsidR="008F7DEA" w:rsidRPr="00AF7D9B">
        <w:rPr>
          <w:rFonts w:ascii="Times New Roman" w:hAnsi="Times New Roman"/>
          <w:sz w:val="24"/>
          <w:szCs w:val="24"/>
        </w:rPr>
        <w:t>рос</w:t>
      </w:r>
    </w:p>
    <w:sectPr w:rsidR="00E42099" w:rsidRPr="00AF7D9B" w:rsidSect="00AF7D9B">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510" w:rsidRDefault="00663510" w:rsidP="00153DAA">
      <w:pPr>
        <w:spacing w:after="0" w:line="240" w:lineRule="auto"/>
      </w:pPr>
      <w:r>
        <w:separator/>
      </w:r>
    </w:p>
  </w:endnote>
  <w:endnote w:type="continuationSeparator" w:id="0">
    <w:p w:rsidR="00663510" w:rsidRDefault="00663510" w:rsidP="00153D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510" w:rsidRDefault="00663510" w:rsidP="00153DAA">
      <w:pPr>
        <w:spacing w:after="0" w:line="240" w:lineRule="auto"/>
      </w:pPr>
      <w:r>
        <w:separator/>
      </w:r>
    </w:p>
  </w:footnote>
  <w:footnote w:type="continuationSeparator" w:id="0">
    <w:p w:rsidR="00663510" w:rsidRDefault="00663510" w:rsidP="00153D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3"/>
    <w:lvl w:ilvl="0">
      <w:start w:val="1"/>
      <w:numFmt w:val="bullet"/>
      <w:lvlText w:val=""/>
      <w:lvlJc w:val="left"/>
      <w:pPr>
        <w:tabs>
          <w:tab w:val="num" w:pos="0"/>
        </w:tabs>
        <w:ind w:left="720" w:hanging="360"/>
      </w:pPr>
      <w:rPr>
        <w:rFonts w:ascii="Symbol" w:hAnsi="Symbol" w:cs="Symbol"/>
      </w:rPr>
    </w:lvl>
  </w:abstractNum>
  <w:abstractNum w:abstractNumId="1">
    <w:nsid w:val="00000008"/>
    <w:multiLevelType w:val="singleLevel"/>
    <w:tmpl w:val="00000008"/>
    <w:name w:val="WW8Num20"/>
    <w:lvl w:ilvl="0">
      <w:start w:val="1"/>
      <w:numFmt w:val="bullet"/>
      <w:lvlText w:val=""/>
      <w:lvlJc w:val="left"/>
      <w:pPr>
        <w:tabs>
          <w:tab w:val="num" w:pos="0"/>
        </w:tabs>
        <w:ind w:left="720" w:hanging="360"/>
      </w:pPr>
      <w:rPr>
        <w:rFonts w:ascii="Symbol" w:hAnsi="Symbol" w:cs="Wingdings"/>
      </w:rPr>
    </w:lvl>
  </w:abstractNum>
  <w:abstractNum w:abstractNumId="2">
    <w:nsid w:val="00480173"/>
    <w:multiLevelType w:val="hybridMultilevel"/>
    <w:tmpl w:val="81180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F03DEB"/>
    <w:multiLevelType w:val="hybridMultilevel"/>
    <w:tmpl w:val="5928D462"/>
    <w:lvl w:ilvl="0" w:tplc="961A0DC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A13C58"/>
    <w:multiLevelType w:val="hybridMultilevel"/>
    <w:tmpl w:val="8EC6E2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1AA5AEE"/>
    <w:multiLevelType w:val="hybridMultilevel"/>
    <w:tmpl w:val="50868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6F68C1"/>
    <w:multiLevelType w:val="hybridMultilevel"/>
    <w:tmpl w:val="E57ED2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03401A"/>
    <w:multiLevelType w:val="hybridMultilevel"/>
    <w:tmpl w:val="B9A8FC88"/>
    <w:lvl w:ilvl="0" w:tplc="04190001">
      <w:start w:val="1"/>
      <w:numFmt w:val="bullet"/>
      <w:lvlText w:val=""/>
      <w:lvlJc w:val="left"/>
      <w:pPr>
        <w:ind w:left="729" w:hanging="360"/>
      </w:pPr>
      <w:rPr>
        <w:rFonts w:ascii="Symbol" w:hAnsi="Symbo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8">
    <w:nsid w:val="1E303ECB"/>
    <w:multiLevelType w:val="hybridMultilevel"/>
    <w:tmpl w:val="E5884238"/>
    <w:lvl w:ilvl="0" w:tplc="B7B650E0">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D447E3"/>
    <w:multiLevelType w:val="hybridMultilevel"/>
    <w:tmpl w:val="C304E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064401"/>
    <w:multiLevelType w:val="hybridMultilevel"/>
    <w:tmpl w:val="3E64CEAE"/>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201DC1"/>
    <w:multiLevelType w:val="hybridMultilevel"/>
    <w:tmpl w:val="3684D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B11986"/>
    <w:multiLevelType w:val="hybridMultilevel"/>
    <w:tmpl w:val="BCBAA6A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147888"/>
    <w:multiLevelType w:val="hybridMultilevel"/>
    <w:tmpl w:val="8AE29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991FE7"/>
    <w:multiLevelType w:val="hybridMultilevel"/>
    <w:tmpl w:val="40682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5942C5B"/>
    <w:multiLevelType w:val="hybridMultilevel"/>
    <w:tmpl w:val="C2F49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E30AF4"/>
    <w:multiLevelType w:val="hybridMultilevel"/>
    <w:tmpl w:val="A8CAF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3333D8"/>
    <w:multiLevelType w:val="hybridMultilevel"/>
    <w:tmpl w:val="41D02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17318CE"/>
    <w:multiLevelType w:val="hybridMultilevel"/>
    <w:tmpl w:val="9222B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AF56EDB"/>
    <w:multiLevelType w:val="hybridMultilevel"/>
    <w:tmpl w:val="09B48120"/>
    <w:lvl w:ilvl="0" w:tplc="00000005">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77D274C"/>
    <w:multiLevelType w:val="hybridMultilevel"/>
    <w:tmpl w:val="3C3C26EE"/>
    <w:lvl w:ilvl="0" w:tplc="04190001">
      <w:start w:val="1"/>
      <w:numFmt w:val="bullet"/>
      <w:lvlText w:val=""/>
      <w:lvlJc w:val="left"/>
      <w:pPr>
        <w:ind w:left="729" w:hanging="360"/>
      </w:pPr>
      <w:rPr>
        <w:rFonts w:ascii="Symbol" w:hAnsi="Symbo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21">
    <w:nsid w:val="5F7C53FC"/>
    <w:multiLevelType w:val="hybridMultilevel"/>
    <w:tmpl w:val="877E8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09D39FE"/>
    <w:multiLevelType w:val="hybridMultilevel"/>
    <w:tmpl w:val="00B45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1344D11"/>
    <w:multiLevelType w:val="hybridMultilevel"/>
    <w:tmpl w:val="B41C22C6"/>
    <w:lvl w:ilvl="0" w:tplc="00000005">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1E0217C"/>
    <w:multiLevelType w:val="hybridMultilevel"/>
    <w:tmpl w:val="934099A8"/>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A112AC"/>
    <w:multiLevelType w:val="hybridMultilevel"/>
    <w:tmpl w:val="21AC3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D687393"/>
    <w:multiLevelType w:val="hybridMultilevel"/>
    <w:tmpl w:val="8F7E3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4425830"/>
    <w:multiLevelType w:val="hybridMultilevel"/>
    <w:tmpl w:val="C2667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5993773"/>
    <w:multiLevelType w:val="hybridMultilevel"/>
    <w:tmpl w:val="D1DC7EDA"/>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A501248"/>
    <w:multiLevelType w:val="hybridMultilevel"/>
    <w:tmpl w:val="33BAE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DD946D6"/>
    <w:multiLevelType w:val="hybridMultilevel"/>
    <w:tmpl w:val="6F18711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7"/>
  </w:num>
  <w:num w:numId="5">
    <w:abstractNumId w:val="29"/>
  </w:num>
  <w:num w:numId="6">
    <w:abstractNumId w:val="20"/>
  </w:num>
  <w:num w:numId="7">
    <w:abstractNumId w:val="11"/>
  </w:num>
  <w:num w:numId="8">
    <w:abstractNumId w:val="30"/>
  </w:num>
  <w:num w:numId="9">
    <w:abstractNumId w:val="14"/>
  </w:num>
  <w:num w:numId="10">
    <w:abstractNumId w:val="13"/>
  </w:num>
  <w:num w:numId="11">
    <w:abstractNumId w:val="6"/>
  </w:num>
  <w:num w:numId="12">
    <w:abstractNumId w:val="17"/>
  </w:num>
  <w:num w:numId="13">
    <w:abstractNumId w:val="25"/>
  </w:num>
  <w:num w:numId="14">
    <w:abstractNumId w:val="28"/>
  </w:num>
  <w:num w:numId="15">
    <w:abstractNumId w:val="27"/>
  </w:num>
  <w:num w:numId="16">
    <w:abstractNumId w:val="10"/>
  </w:num>
  <w:num w:numId="17">
    <w:abstractNumId w:val="2"/>
  </w:num>
  <w:num w:numId="18">
    <w:abstractNumId w:val="24"/>
  </w:num>
  <w:num w:numId="19">
    <w:abstractNumId w:val="16"/>
  </w:num>
  <w:num w:numId="20">
    <w:abstractNumId w:val="15"/>
  </w:num>
  <w:num w:numId="21">
    <w:abstractNumId w:val="26"/>
  </w:num>
  <w:num w:numId="22">
    <w:abstractNumId w:val="12"/>
  </w:num>
  <w:num w:numId="23">
    <w:abstractNumId w:val="9"/>
  </w:num>
  <w:num w:numId="24">
    <w:abstractNumId w:val="18"/>
  </w:num>
  <w:num w:numId="25">
    <w:abstractNumId w:val="21"/>
  </w:num>
  <w:num w:numId="26">
    <w:abstractNumId w:val="8"/>
  </w:num>
  <w:num w:numId="27">
    <w:abstractNumId w:val="3"/>
  </w:num>
  <w:num w:numId="28">
    <w:abstractNumId w:val="22"/>
  </w:num>
  <w:num w:numId="29">
    <w:abstractNumId w:val="0"/>
  </w:num>
  <w:num w:numId="30">
    <w:abstractNumId w:val="23"/>
  </w:num>
  <w:num w:numId="3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B7ACD"/>
    <w:rsid w:val="0001596B"/>
    <w:rsid w:val="000177F3"/>
    <w:rsid w:val="0008409B"/>
    <w:rsid w:val="00122753"/>
    <w:rsid w:val="00150A8D"/>
    <w:rsid w:val="0015342F"/>
    <w:rsid w:val="00153DAA"/>
    <w:rsid w:val="00175B0B"/>
    <w:rsid w:val="00197566"/>
    <w:rsid w:val="001C0441"/>
    <w:rsid w:val="00251B18"/>
    <w:rsid w:val="00290A68"/>
    <w:rsid w:val="00317B5D"/>
    <w:rsid w:val="003337B7"/>
    <w:rsid w:val="00375ED2"/>
    <w:rsid w:val="003E7880"/>
    <w:rsid w:val="00433D1A"/>
    <w:rsid w:val="00492990"/>
    <w:rsid w:val="004A56EF"/>
    <w:rsid w:val="004F7D8E"/>
    <w:rsid w:val="005267C9"/>
    <w:rsid w:val="00545624"/>
    <w:rsid w:val="00552224"/>
    <w:rsid w:val="00590BB4"/>
    <w:rsid w:val="005B28FF"/>
    <w:rsid w:val="005D0979"/>
    <w:rsid w:val="005D391B"/>
    <w:rsid w:val="0063466C"/>
    <w:rsid w:val="00650CB2"/>
    <w:rsid w:val="00663510"/>
    <w:rsid w:val="0067384D"/>
    <w:rsid w:val="00692A8E"/>
    <w:rsid w:val="00694946"/>
    <w:rsid w:val="006A349A"/>
    <w:rsid w:val="006F2B9E"/>
    <w:rsid w:val="006F3538"/>
    <w:rsid w:val="007056B8"/>
    <w:rsid w:val="007101B5"/>
    <w:rsid w:val="00726560"/>
    <w:rsid w:val="007614DD"/>
    <w:rsid w:val="007E3598"/>
    <w:rsid w:val="00835430"/>
    <w:rsid w:val="008501E6"/>
    <w:rsid w:val="008633A7"/>
    <w:rsid w:val="00865AA2"/>
    <w:rsid w:val="008A497F"/>
    <w:rsid w:val="008D28EF"/>
    <w:rsid w:val="008F7DEA"/>
    <w:rsid w:val="009018B2"/>
    <w:rsid w:val="009156B8"/>
    <w:rsid w:val="009306BD"/>
    <w:rsid w:val="00935200"/>
    <w:rsid w:val="009458F0"/>
    <w:rsid w:val="0095715D"/>
    <w:rsid w:val="009A1749"/>
    <w:rsid w:val="009B7ACD"/>
    <w:rsid w:val="009D2172"/>
    <w:rsid w:val="009E00C6"/>
    <w:rsid w:val="00A0053C"/>
    <w:rsid w:val="00A11D8A"/>
    <w:rsid w:val="00A54A80"/>
    <w:rsid w:val="00A5701B"/>
    <w:rsid w:val="00A61E19"/>
    <w:rsid w:val="00A62690"/>
    <w:rsid w:val="00A62F3A"/>
    <w:rsid w:val="00A86155"/>
    <w:rsid w:val="00AF7D9B"/>
    <w:rsid w:val="00B560E8"/>
    <w:rsid w:val="00B6120C"/>
    <w:rsid w:val="00C15B37"/>
    <w:rsid w:val="00C52AA4"/>
    <w:rsid w:val="00C600BD"/>
    <w:rsid w:val="00CA0275"/>
    <w:rsid w:val="00CC33B0"/>
    <w:rsid w:val="00D03DB1"/>
    <w:rsid w:val="00D1563A"/>
    <w:rsid w:val="00D323D4"/>
    <w:rsid w:val="00D81D62"/>
    <w:rsid w:val="00DD1B69"/>
    <w:rsid w:val="00E42099"/>
    <w:rsid w:val="00E827EA"/>
    <w:rsid w:val="00E837AA"/>
    <w:rsid w:val="00EA54B1"/>
    <w:rsid w:val="00F04183"/>
    <w:rsid w:val="00F363B8"/>
    <w:rsid w:val="00F96231"/>
    <w:rsid w:val="00FE78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5AA2"/>
    <w:pPr>
      <w:spacing w:after="160" w:line="259" w:lineRule="auto"/>
    </w:pPr>
    <w:rPr>
      <w:noProo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92990"/>
    <w:pPr>
      <w:spacing w:before="100" w:beforeAutospacing="1" w:after="100" w:afterAutospacing="1" w:line="240" w:lineRule="auto"/>
    </w:pPr>
    <w:rPr>
      <w:rFonts w:ascii="Times New Roman" w:eastAsia="Times New Roman" w:hAnsi="Times New Roman"/>
      <w:noProof w:val="0"/>
      <w:sz w:val="24"/>
      <w:szCs w:val="24"/>
      <w:lang w:eastAsia="ru-RU"/>
    </w:rPr>
  </w:style>
  <w:style w:type="character" w:styleId="a4">
    <w:name w:val="Strong"/>
    <w:uiPriority w:val="22"/>
    <w:qFormat/>
    <w:rsid w:val="00492990"/>
    <w:rPr>
      <w:b/>
      <w:bCs/>
    </w:rPr>
  </w:style>
  <w:style w:type="paragraph" w:styleId="a5">
    <w:name w:val="List Paragraph"/>
    <w:basedOn w:val="a"/>
    <w:uiPriority w:val="34"/>
    <w:qFormat/>
    <w:rsid w:val="00692A8E"/>
    <w:pPr>
      <w:ind w:left="720"/>
      <w:contextualSpacing/>
    </w:pPr>
  </w:style>
  <w:style w:type="table" w:styleId="a6">
    <w:name w:val="Table Grid"/>
    <w:basedOn w:val="a1"/>
    <w:uiPriority w:val="39"/>
    <w:rsid w:val="00F363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153DAA"/>
    <w:pPr>
      <w:tabs>
        <w:tab w:val="center" w:pos="4677"/>
        <w:tab w:val="right" w:pos="9355"/>
      </w:tabs>
      <w:spacing w:after="0" w:line="240" w:lineRule="auto"/>
    </w:pPr>
  </w:style>
  <w:style w:type="character" w:customStyle="1" w:styleId="a8">
    <w:name w:val="Верхний колонтитул Знак"/>
    <w:link w:val="a7"/>
    <w:uiPriority w:val="99"/>
    <w:rsid w:val="00153DAA"/>
    <w:rPr>
      <w:noProof/>
    </w:rPr>
  </w:style>
  <w:style w:type="paragraph" w:styleId="a9">
    <w:name w:val="footer"/>
    <w:basedOn w:val="a"/>
    <w:link w:val="aa"/>
    <w:uiPriority w:val="99"/>
    <w:unhideWhenUsed/>
    <w:rsid w:val="00153DAA"/>
    <w:pPr>
      <w:tabs>
        <w:tab w:val="center" w:pos="4677"/>
        <w:tab w:val="right" w:pos="9355"/>
      </w:tabs>
      <w:spacing w:after="0" w:line="240" w:lineRule="auto"/>
    </w:pPr>
  </w:style>
  <w:style w:type="character" w:customStyle="1" w:styleId="aa">
    <w:name w:val="Нижний колонтитул Знак"/>
    <w:link w:val="a9"/>
    <w:uiPriority w:val="99"/>
    <w:rsid w:val="00153DAA"/>
    <w:rPr>
      <w:noProof/>
    </w:rPr>
  </w:style>
  <w:style w:type="paragraph" w:customStyle="1" w:styleId="FR1">
    <w:name w:val="FR1"/>
    <w:uiPriority w:val="99"/>
    <w:rsid w:val="00D03DB1"/>
    <w:pPr>
      <w:widowControl w:val="0"/>
      <w:autoSpaceDE w:val="0"/>
      <w:autoSpaceDN w:val="0"/>
      <w:adjustRightInd w:val="0"/>
    </w:pPr>
    <w:rPr>
      <w:rFonts w:ascii="Times New Roman" w:eastAsia="Times New Roman" w:hAnsi="Times New Roman"/>
      <w:sz w:val="24"/>
      <w:szCs w:val="24"/>
    </w:rPr>
  </w:style>
  <w:style w:type="character" w:customStyle="1" w:styleId="apple-converted-space">
    <w:name w:val="apple-converted-space"/>
    <w:basedOn w:val="a0"/>
    <w:rsid w:val="006F3538"/>
  </w:style>
  <w:style w:type="paragraph" w:styleId="ab">
    <w:name w:val="No Spacing"/>
    <w:qFormat/>
    <w:rsid w:val="006F3538"/>
    <w:pPr>
      <w:suppressAutoHyphens/>
    </w:pPr>
    <w:rPr>
      <w:rFonts w:ascii="Times New Roman" w:eastAsia="Times New Roman" w:hAnsi="Times New Roman" w:cs="Calibri"/>
      <w:sz w:val="24"/>
      <w:szCs w:val="24"/>
      <w:lang w:eastAsia="ar-SA"/>
    </w:rPr>
  </w:style>
  <w:style w:type="character" w:customStyle="1" w:styleId="FontStyle51">
    <w:name w:val="Font Style51"/>
    <w:rsid w:val="006F3538"/>
    <w:rPr>
      <w:rFonts w:ascii="Times New Roman" w:hAnsi="Times New Roman" w:cs="Times New Roman"/>
      <w:b/>
      <w:bCs/>
      <w:sz w:val="22"/>
      <w:szCs w:val="22"/>
    </w:rPr>
  </w:style>
  <w:style w:type="paragraph" w:styleId="3">
    <w:name w:val="Body Text 3"/>
    <w:basedOn w:val="a"/>
    <w:link w:val="30"/>
    <w:uiPriority w:val="99"/>
    <w:semiHidden/>
    <w:unhideWhenUsed/>
    <w:rsid w:val="0067384D"/>
    <w:pPr>
      <w:spacing w:after="120" w:line="360" w:lineRule="auto"/>
      <w:ind w:firstLine="709"/>
      <w:jc w:val="both"/>
    </w:pPr>
    <w:rPr>
      <w:noProof w:val="0"/>
      <w:sz w:val="16"/>
      <w:szCs w:val="16"/>
    </w:rPr>
  </w:style>
  <w:style w:type="character" w:customStyle="1" w:styleId="30">
    <w:name w:val="Основной текст 3 Знак"/>
    <w:basedOn w:val="a0"/>
    <w:link w:val="3"/>
    <w:uiPriority w:val="99"/>
    <w:semiHidden/>
    <w:rsid w:val="0067384D"/>
    <w:rPr>
      <w:sz w:val="16"/>
      <w:szCs w:val="16"/>
      <w:lang w:eastAsia="en-US"/>
    </w:rPr>
  </w:style>
  <w:style w:type="paragraph" w:styleId="ac">
    <w:name w:val="Balloon Text"/>
    <w:basedOn w:val="a"/>
    <w:link w:val="ad"/>
    <w:uiPriority w:val="99"/>
    <w:semiHidden/>
    <w:unhideWhenUsed/>
    <w:rsid w:val="008D28E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D28EF"/>
    <w:rPr>
      <w:rFonts w:ascii="Tahoma" w:hAnsi="Tahoma" w:cs="Tahoma"/>
      <w:noProof/>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94257276">
      <w:bodyDiv w:val="1"/>
      <w:marLeft w:val="0"/>
      <w:marRight w:val="0"/>
      <w:marTop w:val="0"/>
      <w:marBottom w:val="0"/>
      <w:divBdr>
        <w:top w:val="none" w:sz="0" w:space="0" w:color="auto"/>
        <w:left w:val="none" w:sz="0" w:space="0" w:color="auto"/>
        <w:bottom w:val="none" w:sz="0" w:space="0" w:color="auto"/>
        <w:right w:val="none" w:sz="0" w:space="0" w:color="auto"/>
      </w:divBdr>
    </w:div>
    <w:div w:id="149337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B01EE-14BE-4A2F-AA4F-DAD18A1DC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11</Pages>
  <Words>2179</Words>
  <Characters>12424</Characters>
  <Application>Microsoft Office Word</Application>
  <DocSecurity>0</DocSecurity>
  <Lines>103</Lines>
  <Paragraphs>29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14574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13</cp:revision>
  <cp:lastPrinted>2017-11-22T04:26:00Z</cp:lastPrinted>
  <dcterms:created xsi:type="dcterms:W3CDTF">2017-09-30T12:05:00Z</dcterms:created>
  <dcterms:modified xsi:type="dcterms:W3CDTF">2018-07-22T06:31:00Z</dcterms:modified>
</cp:coreProperties>
</file>